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F0CA" w14:textId="77777777" w:rsidR="004142A5" w:rsidRDefault="00FA0931">
      <w:pPr>
        <w:keepNext/>
        <w:keepLines/>
        <w:spacing w:line="360" w:lineRule="auto"/>
        <w:jc w:val="center"/>
        <w:outlineLvl w:val="0"/>
        <w:rPr>
          <w:rFonts w:ascii="Times New Roman" w:eastAsia="宋体" w:hAnsi="Times New Roman" w:cs="Times New Roman"/>
          <w:b/>
          <w:bCs/>
          <w:kern w:val="44"/>
          <w:sz w:val="32"/>
          <w:szCs w:val="44"/>
        </w:rPr>
      </w:pPr>
      <w:bookmarkStart w:id="0" w:name="_Toc351366197"/>
      <w:bookmarkStart w:id="1" w:name="_Toc462684953"/>
      <w:bookmarkStart w:id="2" w:name="_Toc467587837"/>
      <w:r>
        <w:rPr>
          <w:rFonts w:ascii="Times New Roman" w:eastAsia="宋体" w:hAnsi="Times New Roman" w:cs="Times New Roman"/>
          <w:b/>
          <w:bCs/>
          <w:kern w:val="44"/>
          <w:sz w:val="32"/>
          <w:szCs w:val="44"/>
        </w:rPr>
        <w:t>《数字</w:t>
      </w:r>
      <w:r>
        <w:rPr>
          <w:rFonts w:ascii="Times New Roman" w:eastAsia="宋体" w:hAnsi="Times New Roman" w:cs="Times New Roman" w:hint="eastAsia"/>
          <w:b/>
          <w:bCs/>
          <w:kern w:val="44"/>
          <w:sz w:val="32"/>
          <w:szCs w:val="44"/>
        </w:rPr>
        <w:t>电子技术</w:t>
      </w:r>
      <w:r>
        <w:rPr>
          <w:rFonts w:ascii="Times New Roman" w:eastAsia="宋体" w:hAnsi="Times New Roman" w:cs="Times New Roman"/>
          <w:b/>
          <w:bCs/>
          <w:kern w:val="44"/>
          <w:sz w:val="32"/>
          <w:szCs w:val="44"/>
        </w:rPr>
        <w:t>》教学大纲</w:t>
      </w:r>
      <w:bookmarkEnd w:id="0"/>
      <w:bookmarkEnd w:id="1"/>
      <w:bookmarkEnd w:id="2"/>
    </w:p>
    <w:p w14:paraId="5D737536" w14:textId="77777777" w:rsidR="004142A5" w:rsidRDefault="00FA0931">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一、课程基本信息</w:t>
      </w:r>
    </w:p>
    <w:tbl>
      <w:tblPr>
        <w:tblStyle w:val="ad"/>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9"/>
        <w:gridCol w:w="1345"/>
        <w:gridCol w:w="134"/>
        <w:gridCol w:w="1211"/>
        <w:gridCol w:w="1559"/>
        <w:gridCol w:w="1605"/>
        <w:gridCol w:w="25"/>
        <w:gridCol w:w="1489"/>
      </w:tblGrid>
      <w:tr w:rsidR="004142A5" w14:paraId="78D98C9B" w14:textId="77777777">
        <w:trPr>
          <w:trHeight w:val="354"/>
        </w:trPr>
        <w:tc>
          <w:tcPr>
            <w:tcW w:w="1529" w:type="dxa"/>
            <w:vAlign w:val="center"/>
          </w:tcPr>
          <w:p w14:paraId="31646DF6"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课程类别</w:t>
            </w:r>
          </w:p>
        </w:tc>
        <w:tc>
          <w:tcPr>
            <w:tcW w:w="1479" w:type="dxa"/>
            <w:gridSpan w:val="2"/>
            <w:vAlign w:val="center"/>
          </w:tcPr>
          <w:p w14:paraId="74DB4BEF"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学科基础课程</w:t>
            </w:r>
          </w:p>
        </w:tc>
        <w:tc>
          <w:tcPr>
            <w:tcW w:w="1211" w:type="dxa"/>
            <w:vAlign w:val="center"/>
          </w:tcPr>
          <w:p w14:paraId="1BFCFA4D"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课程性质</w:t>
            </w:r>
          </w:p>
        </w:tc>
        <w:tc>
          <w:tcPr>
            <w:tcW w:w="1559" w:type="dxa"/>
            <w:vAlign w:val="center"/>
          </w:tcPr>
          <w:p w14:paraId="531B13CB"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理论</w:t>
            </w:r>
          </w:p>
        </w:tc>
        <w:tc>
          <w:tcPr>
            <w:tcW w:w="1605" w:type="dxa"/>
            <w:vAlign w:val="center"/>
          </w:tcPr>
          <w:p w14:paraId="50D338F3"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课程属性</w:t>
            </w:r>
          </w:p>
        </w:tc>
        <w:tc>
          <w:tcPr>
            <w:tcW w:w="1514" w:type="dxa"/>
            <w:gridSpan w:val="2"/>
            <w:vAlign w:val="center"/>
          </w:tcPr>
          <w:p w14:paraId="523C92D3"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必修</w:t>
            </w:r>
          </w:p>
        </w:tc>
      </w:tr>
      <w:tr w:rsidR="004142A5" w14:paraId="5B6BE439" w14:textId="77777777">
        <w:trPr>
          <w:trHeight w:val="371"/>
        </w:trPr>
        <w:tc>
          <w:tcPr>
            <w:tcW w:w="1529" w:type="dxa"/>
            <w:vAlign w:val="center"/>
          </w:tcPr>
          <w:p w14:paraId="4CF3FBFC"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课程名称</w:t>
            </w:r>
          </w:p>
        </w:tc>
        <w:tc>
          <w:tcPr>
            <w:tcW w:w="2690" w:type="dxa"/>
            <w:gridSpan w:val="3"/>
            <w:vAlign w:val="center"/>
          </w:tcPr>
          <w:p w14:paraId="4716DF1E"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kern w:val="0"/>
                <w:szCs w:val="21"/>
              </w:rPr>
              <w:t>数字电子技术</w:t>
            </w:r>
          </w:p>
        </w:tc>
        <w:tc>
          <w:tcPr>
            <w:tcW w:w="1559" w:type="dxa"/>
            <w:vAlign w:val="center"/>
          </w:tcPr>
          <w:p w14:paraId="537A634E"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课程英文名称</w:t>
            </w:r>
          </w:p>
        </w:tc>
        <w:tc>
          <w:tcPr>
            <w:tcW w:w="3119" w:type="dxa"/>
            <w:gridSpan w:val="3"/>
            <w:vAlign w:val="center"/>
          </w:tcPr>
          <w:p w14:paraId="19408646" w14:textId="77777777" w:rsidR="004142A5" w:rsidRDefault="00FA0931">
            <w:pPr>
              <w:jc w:val="center"/>
              <w:rPr>
                <w:rFonts w:ascii="Times New Roman" w:hAnsi="Times New Roman" w:cs="Times New Roman"/>
                <w:color w:val="000000" w:themeColor="text1"/>
                <w:kern w:val="0"/>
                <w:sz w:val="20"/>
                <w:szCs w:val="21"/>
                <w:lang w:val="zh-CN"/>
              </w:rPr>
            </w:pPr>
            <w:r>
              <w:rPr>
                <w:rFonts w:ascii="Times New Roman" w:hAnsi="Times New Roman" w:cs="Times New Roman"/>
                <w:color w:val="000000" w:themeColor="text1"/>
                <w:kern w:val="0"/>
                <w:sz w:val="20"/>
                <w:szCs w:val="21"/>
                <w:lang w:val="zh-CN"/>
              </w:rPr>
              <w:t>Digital Electronics Technology</w:t>
            </w:r>
          </w:p>
        </w:tc>
      </w:tr>
      <w:tr w:rsidR="004142A5" w14:paraId="35F84025" w14:textId="77777777">
        <w:trPr>
          <w:trHeight w:val="371"/>
        </w:trPr>
        <w:tc>
          <w:tcPr>
            <w:tcW w:w="1529" w:type="dxa"/>
            <w:vAlign w:val="center"/>
          </w:tcPr>
          <w:p w14:paraId="551F52C5"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课程编码</w:t>
            </w:r>
          </w:p>
        </w:tc>
        <w:tc>
          <w:tcPr>
            <w:tcW w:w="2690" w:type="dxa"/>
            <w:gridSpan w:val="3"/>
            <w:vAlign w:val="center"/>
          </w:tcPr>
          <w:p w14:paraId="2DB73745"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F10XB26F</w:t>
            </w:r>
          </w:p>
        </w:tc>
        <w:tc>
          <w:tcPr>
            <w:tcW w:w="1559" w:type="dxa"/>
            <w:vAlign w:val="center"/>
          </w:tcPr>
          <w:p w14:paraId="68D01487"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适用专业</w:t>
            </w:r>
          </w:p>
        </w:tc>
        <w:tc>
          <w:tcPr>
            <w:tcW w:w="3119" w:type="dxa"/>
            <w:gridSpan w:val="3"/>
            <w:vAlign w:val="center"/>
          </w:tcPr>
          <w:p w14:paraId="11B05D4E"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电子信息工程</w:t>
            </w:r>
          </w:p>
        </w:tc>
      </w:tr>
      <w:tr w:rsidR="004142A5" w14:paraId="51759F6E" w14:textId="77777777">
        <w:trPr>
          <w:trHeight w:val="90"/>
        </w:trPr>
        <w:tc>
          <w:tcPr>
            <w:tcW w:w="1529" w:type="dxa"/>
            <w:vAlign w:val="center"/>
          </w:tcPr>
          <w:p w14:paraId="0FC197DF"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考核方式</w:t>
            </w:r>
          </w:p>
        </w:tc>
        <w:tc>
          <w:tcPr>
            <w:tcW w:w="2690" w:type="dxa"/>
            <w:gridSpan w:val="3"/>
            <w:vAlign w:val="center"/>
          </w:tcPr>
          <w:p w14:paraId="10EC03FB"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考试</w:t>
            </w:r>
          </w:p>
        </w:tc>
        <w:tc>
          <w:tcPr>
            <w:tcW w:w="1559" w:type="dxa"/>
            <w:vAlign w:val="center"/>
          </w:tcPr>
          <w:p w14:paraId="49616FFA"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先修课程</w:t>
            </w:r>
          </w:p>
        </w:tc>
        <w:tc>
          <w:tcPr>
            <w:tcW w:w="3119" w:type="dxa"/>
            <w:gridSpan w:val="3"/>
            <w:vAlign w:val="center"/>
          </w:tcPr>
          <w:p w14:paraId="3A11A1B6" w14:textId="77777777" w:rsidR="004142A5" w:rsidRDefault="00FA0931">
            <w:pPr>
              <w:spacing w:line="280" w:lineRule="exact"/>
              <w:jc w:val="center"/>
              <w:rPr>
                <w:rFonts w:ascii="Times New Roman" w:hAnsi="Times New Roman" w:cs="Times New Roman"/>
                <w:color w:val="000000" w:themeColor="text1"/>
                <w:kern w:val="0"/>
                <w:szCs w:val="21"/>
              </w:rPr>
            </w:pPr>
            <w:r>
              <w:rPr>
                <w:rFonts w:ascii="Times New Roman" w:eastAsia="宋体" w:hAnsi="Times New Roman" w:cs="Times New Roman"/>
                <w:kern w:val="0"/>
                <w:sz w:val="20"/>
                <w:szCs w:val="21"/>
                <w:lang w:val="zh-CN"/>
              </w:rPr>
              <w:t>电路分析基础、模拟电子电路</w:t>
            </w:r>
          </w:p>
        </w:tc>
      </w:tr>
      <w:tr w:rsidR="004142A5" w14:paraId="388AF2F7" w14:textId="77777777">
        <w:trPr>
          <w:trHeight w:val="358"/>
        </w:trPr>
        <w:tc>
          <w:tcPr>
            <w:tcW w:w="1529" w:type="dxa"/>
            <w:vAlign w:val="center"/>
          </w:tcPr>
          <w:p w14:paraId="28721069"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总学时</w:t>
            </w:r>
          </w:p>
        </w:tc>
        <w:tc>
          <w:tcPr>
            <w:tcW w:w="1345" w:type="dxa"/>
            <w:vAlign w:val="center"/>
          </w:tcPr>
          <w:p w14:paraId="3AEC50A1"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56</w:t>
            </w:r>
          </w:p>
        </w:tc>
        <w:tc>
          <w:tcPr>
            <w:tcW w:w="1345" w:type="dxa"/>
            <w:gridSpan w:val="2"/>
            <w:vAlign w:val="center"/>
          </w:tcPr>
          <w:p w14:paraId="16DE0B14"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b/>
                <w:color w:val="000000" w:themeColor="text1"/>
                <w:kern w:val="0"/>
                <w:szCs w:val="21"/>
              </w:rPr>
              <w:t>学分</w:t>
            </w:r>
          </w:p>
        </w:tc>
        <w:tc>
          <w:tcPr>
            <w:tcW w:w="1559" w:type="dxa"/>
            <w:vAlign w:val="center"/>
          </w:tcPr>
          <w:p w14:paraId="5F5BC8E5" w14:textId="77777777" w:rsidR="004142A5" w:rsidRDefault="00FA0931">
            <w:pPr>
              <w:jc w:val="center"/>
              <w:rPr>
                <w:rFonts w:ascii="Times New Roman" w:hAnsi="Times New Roman" w:cs="Times New Roman"/>
                <w:bCs/>
                <w:color w:val="000000" w:themeColor="text1"/>
                <w:kern w:val="0"/>
                <w:szCs w:val="21"/>
              </w:rPr>
            </w:pPr>
            <w:r>
              <w:rPr>
                <w:rFonts w:ascii="Times New Roman" w:hAnsi="Times New Roman" w:cs="Times New Roman"/>
                <w:bCs/>
                <w:color w:val="000000" w:themeColor="text1"/>
                <w:kern w:val="0"/>
                <w:szCs w:val="21"/>
              </w:rPr>
              <w:t>3.5</w:t>
            </w:r>
          </w:p>
        </w:tc>
        <w:tc>
          <w:tcPr>
            <w:tcW w:w="1630" w:type="dxa"/>
            <w:gridSpan w:val="2"/>
            <w:vAlign w:val="center"/>
          </w:tcPr>
          <w:p w14:paraId="5F36CFBB"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理论学时</w:t>
            </w:r>
          </w:p>
        </w:tc>
        <w:tc>
          <w:tcPr>
            <w:tcW w:w="1489" w:type="dxa"/>
            <w:vAlign w:val="center"/>
          </w:tcPr>
          <w:p w14:paraId="54CC3144"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44</w:t>
            </w:r>
          </w:p>
        </w:tc>
      </w:tr>
      <w:tr w:rsidR="004142A5" w14:paraId="4BF3B387" w14:textId="77777777">
        <w:trPr>
          <w:trHeight w:val="332"/>
        </w:trPr>
        <w:tc>
          <w:tcPr>
            <w:tcW w:w="4219" w:type="dxa"/>
            <w:gridSpan w:val="4"/>
            <w:vAlign w:val="center"/>
          </w:tcPr>
          <w:p w14:paraId="4597D1D6"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实验学时</w:t>
            </w:r>
            <w:r>
              <w:rPr>
                <w:rFonts w:ascii="Times New Roman" w:hAnsi="Times New Roman" w:cs="Times New Roman"/>
                <w:b/>
                <w:color w:val="000000" w:themeColor="text1"/>
                <w:kern w:val="0"/>
                <w:szCs w:val="21"/>
              </w:rPr>
              <w:t>/</w:t>
            </w:r>
            <w:r>
              <w:rPr>
                <w:rFonts w:ascii="Times New Roman" w:hAnsi="Times New Roman" w:cs="Times New Roman"/>
                <w:b/>
                <w:color w:val="000000" w:themeColor="text1"/>
                <w:kern w:val="0"/>
                <w:szCs w:val="21"/>
              </w:rPr>
              <w:t>实训学时</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实践学时</w:t>
            </w:r>
            <w:r>
              <w:rPr>
                <w:rFonts w:ascii="Times New Roman" w:hAnsi="Times New Roman" w:cs="Times New Roman"/>
                <w:b/>
                <w:color w:val="000000" w:themeColor="text1"/>
                <w:kern w:val="0"/>
                <w:szCs w:val="21"/>
              </w:rPr>
              <w:t>/</w:t>
            </w:r>
            <w:r>
              <w:rPr>
                <w:rFonts w:ascii="Times New Roman" w:hAnsi="Times New Roman" w:cs="Times New Roman"/>
                <w:b/>
                <w:color w:val="000000" w:themeColor="text1"/>
                <w:kern w:val="0"/>
                <w:szCs w:val="21"/>
              </w:rPr>
              <w:t>上机学时</w:t>
            </w:r>
          </w:p>
        </w:tc>
        <w:tc>
          <w:tcPr>
            <w:tcW w:w="4678" w:type="dxa"/>
            <w:gridSpan w:val="4"/>
            <w:vAlign w:val="center"/>
          </w:tcPr>
          <w:p w14:paraId="6C59CBFE"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实验学时</w:t>
            </w:r>
            <w:r>
              <w:rPr>
                <w:rFonts w:ascii="Times New Roman" w:hAnsi="Times New Roman" w:cs="Times New Roman" w:hint="eastAsia"/>
                <w:color w:val="000000" w:themeColor="text1"/>
                <w:kern w:val="0"/>
                <w:szCs w:val="21"/>
              </w:rPr>
              <w:t>：</w:t>
            </w:r>
            <w:r>
              <w:rPr>
                <w:rFonts w:ascii="Times New Roman" w:hAnsi="Times New Roman" w:cs="Times New Roman"/>
                <w:color w:val="000000" w:themeColor="text1"/>
                <w:kern w:val="0"/>
                <w:szCs w:val="21"/>
              </w:rPr>
              <w:t>12</w:t>
            </w:r>
          </w:p>
        </w:tc>
      </w:tr>
      <w:tr w:rsidR="004142A5" w14:paraId="13F19123" w14:textId="77777777">
        <w:trPr>
          <w:trHeight w:val="332"/>
        </w:trPr>
        <w:tc>
          <w:tcPr>
            <w:tcW w:w="4219" w:type="dxa"/>
            <w:gridSpan w:val="4"/>
            <w:vAlign w:val="center"/>
          </w:tcPr>
          <w:p w14:paraId="5F3B1D61" w14:textId="77777777" w:rsidR="004142A5" w:rsidRDefault="00FA0931">
            <w:pPr>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开课单位</w:t>
            </w:r>
          </w:p>
        </w:tc>
        <w:tc>
          <w:tcPr>
            <w:tcW w:w="4678" w:type="dxa"/>
            <w:gridSpan w:val="4"/>
            <w:vAlign w:val="center"/>
          </w:tcPr>
          <w:p w14:paraId="79E2FC2F" w14:textId="77777777" w:rsidR="004142A5" w:rsidRDefault="00FA0931">
            <w:pPr>
              <w:jc w:val="cente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智能制造学院</w:t>
            </w:r>
          </w:p>
        </w:tc>
      </w:tr>
    </w:tbl>
    <w:p w14:paraId="35599B25" w14:textId="77777777" w:rsidR="004142A5" w:rsidRDefault="004142A5">
      <w:pPr>
        <w:ind w:firstLineChars="200" w:firstLine="562"/>
        <w:rPr>
          <w:rFonts w:ascii="Times New Roman" w:hAnsi="Times New Roman" w:cs="Times New Roman"/>
          <w:b/>
          <w:color w:val="000000" w:themeColor="text1"/>
          <w:sz w:val="28"/>
          <w:szCs w:val="28"/>
        </w:rPr>
      </w:pPr>
    </w:p>
    <w:p w14:paraId="49A1B375" w14:textId="77777777" w:rsidR="004142A5" w:rsidRDefault="00FA0931">
      <w:pPr>
        <w:ind w:firstLineChars="200" w:firstLine="562"/>
        <w:rPr>
          <w:rFonts w:ascii="Times New Roman" w:hAnsi="Times New Roman" w:cs="Times New Roman"/>
          <w:b/>
          <w:color w:val="000000" w:themeColor="text1"/>
          <w:sz w:val="32"/>
          <w:szCs w:val="32"/>
        </w:rPr>
      </w:pPr>
      <w:r>
        <w:rPr>
          <w:rFonts w:ascii="Times New Roman" w:hAnsi="Times New Roman" w:cs="Times New Roman"/>
          <w:b/>
          <w:color w:val="000000" w:themeColor="text1"/>
          <w:sz w:val="28"/>
          <w:szCs w:val="28"/>
        </w:rPr>
        <w:t>二、</w:t>
      </w:r>
      <w:r>
        <w:rPr>
          <w:rFonts w:ascii="Times New Roman" w:hAnsi="Times New Roman" w:cs="Times New Roman"/>
          <w:b/>
          <w:color w:val="000000" w:themeColor="text1"/>
          <w:sz w:val="32"/>
          <w:szCs w:val="32"/>
        </w:rPr>
        <w:t>课程简介</w:t>
      </w:r>
    </w:p>
    <w:p w14:paraId="5B6E6140" w14:textId="77777777" w:rsidR="004142A5" w:rsidRDefault="00FA0931">
      <w:pPr>
        <w:spacing w:line="360" w:lineRule="auto"/>
        <w:ind w:firstLineChars="200" w:firstLine="420"/>
        <w:rPr>
          <w:rFonts w:ascii="Times New Roman" w:eastAsia="宋体" w:hAnsi="Times New Roman" w:cs="Times New Roman"/>
        </w:rPr>
      </w:pPr>
      <w:r>
        <w:rPr>
          <w:rFonts w:ascii="Times New Roman" w:eastAsia="宋体" w:hAnsi="Times New Roman" w:cs="Times New Roman"/>
          <w:szCs w:val="21"/>
          <w:lang w:val="zh-CN"/>
        </w:rPr>
        <w:t>《数字电子技术》</w:t>
      </w:r>
      <w:r>
        <w:rPr>
          <w:rFonts w:ascii="Times New Roman" w:eastAsia="宋体" w:hAnsi="Times New Roman" w:cs="Times New Roman"/>
          <w:szCs w:val="21"/>
        </w:rPr>
        <w:t>是电子信息工程专业的一门专业必修课，是该专业的主干课程</w:t>
      </w:r>
      <w:r>
        <w:rPr>
          <w:rFonts w:ascii="Times New Roman" w:eastAsia="宋体" w:hAnsi="Times New Roman" w:cs="Times New Roman"/>
          <w:szCs w:val="21"/>
          <w:lang w:val="zh-CN"/>
        </w:rPr>
        <w:t>。其主要内容是数字逻辑的基本概念、运算、化简，组合逻辑电路和时序逻辑电路的分析和设计。本课程的教学目的是使学生掌握电子技术的基本工作原理、基本分析方法和基本应用技能，使学生能够对各种基本逻辑单元进行分析和设计，学会使用简单和标准的集成电路，并初步具备根据实际要求应用这些单元和器件构成简单的数字电子系统的能力，为后续专业课程的学习奠定坚实的基础。</w:t>
      </w:r>
    </w:p>
    <w:p w14:paraId="3495B49C" w14:textId="77777777" w:rsidR="004142A5" w:rsidRDefault="004142A5">
      <w:pPr>
        <w:spacing w:line="360" w:lineRule="auto"/>
        <w:ind w:firstLineChars="200" w:firstLine="420"/>
        <w:rPr>
          <w:rFonts w:ascii="Times New Roman" w:eastAsia="宋体" w:hAnsi="Times New Roman" w:cs="Times New Roman"/>
        </w:rPr>
      </w:pPr>
    </w:p>
    <w:p w14:paraId="6E3E8EC6" w14:textId="77777777" w:rsidR="004142A5" w:rsidRDefault="00FA0931">
      <w:pPr>
        <w:spacing w:line="360" w:lineRule="auto"/>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三、课程教学目标</w:t>
      </w:r>
    </w:p>
    <w:tbl>
      <w:tblPr>
        <w:tblpPr w:leftFromText="180" w:rightFromText="180" w:vertAnchor="text" w:horzAnchor="margin" w:tblpY="174"/>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279"/>
        <w:gridCol w:w="3118"/>
        <w:gridCol w:w="1966"/>
      </w:tblGrid>
      <w:tr w:rsidR="004142A5" w14:paraId="3D2CA11B" w14:textId="77777777" w:rsidTr="00A25493">
        <w:trPr>
          <w:trHeight w:val="413"/>
        </w:trPr>
        <w:tc>
          <w:tcPr>
            <w:tcW w:w="3813" w:type="dxa"/>
            <w:gridSpan w:val="2"/>
            <w:vAlign w:val="center"/>
          </w:tcPr>
          <w:p w14:paraId="70F8346B" w14:textId="77777777" w:rsidR="004142A5" w:rsidRDefault="00FA0931">
            <w:pPr>
              <w:tabs>
                <w:tab w:val="left" w:pos="1440"/>
              </w:tabs>
              <w:jc w:val="center"/>
              <w:outlineLvl w:val="0"/>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课程教学目标</w:t>
            </w:r>
          </w:p>
        </w:tc>
        <w:tc>
          <w:tcPr>
            <w:tcW w:w="3118" w:type="dxa"/>
            <w:vAlign w:val="center"/>
          </w:tcPr>
          <w:p w14:paraId="7CFFDBB0" w14:textId="77777777" w:rsidR="004142A5" w:rsidRDefault="00FA0931">
            <w:pPr>
              <w:tabs>
                <w:tab w:val="left" w:pos="1440"/>
              </w:tabs>
              <w:jc w:val="center"/>
              <w:outlineLvl w:val="0"/>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支撑人才培养规格指标点</w:t>
            </w:r>
          </w:p>
        </w:tc>
        <w:tc>
          <w:tcPr>
            <w:tcW w:w="1966" w:type="dxa"/>
            <w:vAlign w:val="center"/>
          </w:tcPr>
          <w:p w14:paraId="7E9BE1A6" w14:textId="77777777" w:rsidR="004142A5" w:rsidRDefault="00FA0931">
            <w:pPr>
              <w:tabs>
                <w:tab w:val="left" w:pos="1440"/>
              </w:tabs>
              <w:outlineLvl w:val="0"/>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支撑人才培养规格</w:t>
            </w:r>
          </w:p>
        </w:tc>
      </w:tr>
      <w:tr w:rsidR="004142A5" w14:paraId="7978CC36" w14:textId="77777777" w:rsidTr="00A25493">
        <w:trPr>
          <w:trHeight w:val="849"/>
        </w:trPr>
        <w:tc>
          <w:tcPr>
            <w:tcW w:w="534" w:type="dxa"/>
            <w:vAlign w:val="center"/>
          </w:tcPr>
          <w:p w14:paraId="742D4FC3"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知</w:t>
            </w:r>
          </w:p>
          <w:p w14:paraId="0959EC92"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识</w:t>
            </w:r>
          </w:p>
          <w:p w14:paraId="59D552E9"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67DAA57C"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279" w:type="dxa"/>
            <w:vAlign w:val="center"/>
          </w:tcPr>
          <w:p w14:paraId="4A0B7504" w14:textId="77777777" w:rsidR="004142A5" w:rsidRDefault="00FA0931">
            <w:pPr>
              <w:tabs>
                <w:tab w:val="left" w:pos="1440"/>
              </w:tabs>
              <w:outlineLvl w:val="0"/>
              <w:rPr>
                <w:rFonts w:ascii="Times New Roman" w:hAnsi="Times New Roman" w:cs="Times New Roman"/>
                <w:szCs w:val="21"/>
              </w:rPr>
            </w:pPr>
            <w:r>
              <w:rPr>
                <w:rFonts w:ascii="Times New Roman" w:hAnsi="Times New Roman" w:cs="Times New Roman"/>
                <w:b/>
                <w:bCs/>
                <w:szCs w:val="21"/>
              </w:rPr>
              <w:t>目标</w:t>
            </w:r>
            <w:r>
              <w:rPr>
                <w:rFonts w:ascii="Times New Roman" w:hAnsi="Times New Roman" w:cs="Times New Roman"/>
                <w:b/>
                <w:bCs/>
                <w:szCs w:val="21"/>
              </w:rPr>
              <w:t>1</w:t>
            </w:r>
            <w:r>
              <w:rPr>
                <w:rFonts w:ascii="Times New Roman" w:hAnsi="Times New Roman" w:cs="Times New Roman"/>
                <w:b/>
                <w:bCs/>
                <w:szCs w:val="21"/>
              </w:rPr>
              <w:t>：</w:t>
            </w:r>
            <w:r>
              <w:rPr>
                <w:rFonts w:ascii="Times New Roman" w:hAnsi="Times New Roman" w:cs="Times New Roman"/>
                <w:color w:val="191919"/>
                <w:shd w:val="clear" w:color="auto" w:fill="FFFFFF"/>
              </w:rPr>
              <w:t>掌握数字电子技术的基本概念、原理、分析方法；掌握常用芯片的使用方法，为以后的学习、创新和科学研究工作打下扎实的理论和实践基础。</w:t>
            </w:r>
          </w:p>
        </w:tc>
        <w:tc>
          <w:tcPr>
            <w:tcW w:w="3118" w:type="dxa"/>
            <w:vAlign w:val="center"/>
          </w:tcPr>
          <w:p w14:paraId="3494F4AB" w14:textId="1A4B4A41" w:rsidR="004142A5" w:rsidRPr="007C3F51" w:rsidRDefault="007C3F51">
            <w:pPr>
              <w:shd w:val="clear" w:color="auto" w:fill="FFFFFF"/>
              <w:spacing w:before="75" w:after="75"/>
              <w:ind w:right="75"/>
              <w:rPr>
                <w:szCs w:val="21"/>
                <w:shd w:val="clear" w:color="auto" w:fill="FFFFFF"/>
              </w:rPr>
            </w:pPr>
            <w:r w:rsidRPr="007C3F51">
              <w:rPr>
                <w:rFonts w:hint="eastAsia"/>
                <w:szCs w:val="21"/>
                <w:shd w:val="clear" w:color="auto" w:fill="FFFFFF"/>
              </w:rPr>
              <w:t>3-1</w:t>
            </w:r>
            <w:r w:rsidRPr="007C3F51">
              <w:rPr>
                <w:rFonts w:hint="eastAsia"/>
                <w:szCs w:val="21"/>
                <w:shd w:val="clear" w:color="auto" w:fill="FFFFFF"/>
              </w:rPr>
              <w:t>：掌握数学、自然科学、工程基础和专业知识，并能够用于表述电子信息领域的相关工程问题。</w:t>
            </w:r>
          </w:p>
        </w:tc>
        <w:tc>
          <w:tcPr>
            <w:tcW w:w="1966" w:type="dxa"/>
            <w:vAlign w:val="center"/>
          </w:tcPr>
          <w:p w14:paraId="517B1245" w14:textId="13886048" w:rsidR="004142A5" w:rsidRDefault="00286096">
            <w:pPr>
              <w:shd w:val="clear" w:color="auto" w:fill="FFFFFF"/>
              <w:spacing w:before="75" w:after="75"/>
              <w:ind w:right="75"/>
              <w:rPr>
                <w:rFonts w:ascii="Times New Roman" w:hAnsi="Times New Roman" w:cs="Times New Roman"/>
                <w:color w:val="000000"/>
                <w:szCs w:val="21"/>
                <w:highlight w:val="yellow"/>
              </w:rPr>
            </w:pPr>
            <w:r>
              <w:rPr>
                <w:rFonts w:ascii="Times New Roman" w:hAnsi="Times New Roman" w:cs="Times New Roman"/>
                <w:color w:val="000000"/>
                <w:szCs w:val="21"/>
              </w:rPr>
              <w:t>3.</w:t>
            </w:r>
            <w:r>
              <w:rPr>
                <w:rFonts w:ascii="Times New Roman" w:hAnsi="Times New Roman" w:cs="Times New Roman" w:hint="eastAsia"/>
                <w:color w:val="000000"/>
                <w:szCs w:val="21"/>
              </w:rPr>
              <w:t>工程知识</w:t>
            </w:r>
          </w:p>
        </w:tc>
      </w:tr>
      <w:tr w:rsidR="004142A5" w14:paraId="38095E12" w14:textId="77777777" w:rsidTr="00A25493">
        <w:trPr>
          <w:trHeight w:val="739"/>
        </w:trPr>
        <w:tc>
          <w:tcPr>
            <w:tcW w:w="534" w:type="dxa"/>
            <w:vAlign w:val="center"/>
          </w:tcPr>
          <w:p w14:paraId="2A3F2A15"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能</w:t>
            </w:r>
          </w:p>
          <w:p w14:paraId="543E21D9"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力</w:t>
            </w:r>
          </w:p>
          <w:p w14:paraId="6EA560D7"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5980FE3B"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279" w:type="dxa"/>
            <w:vAlign w:val="center"/>
          </w:tcPr>
          <w:p w14:paraId="44A60D74" w14:textId="77777777" w:rsidR="004142A5" w:rsidRDefault="00FA0931">
            <w:pPr>
              <w:tabs>
                <w:tab w:val="left" w:pos="1440"/>
              </w:tabs>
              <w:outlineLvl w:val="0"/>
              <w:rPr>
                <w:rFonts w:ascii="Times New Roman" w:hAnsi="Times New Roman" w:cs="Times New Roman"/>
                <w:color w:val="000000"/>
                <w:szCs w:val="21"/>
              </w:rPr>
            </w:pPr>
            <w:r>
              <w:rPr>
                <w:rFonts w:ascii="Times New Roman" w:hAnsi="Times New Roman" w:cs="Times New Roman"/>
                <w:b/>
                <w:bCs/>
                <w:szCs w:val="21"/>
              </w:rPr>
              <w:t>目标</w:t>
            </w:r>
            <w:r>
              <w:rPr>
                <w:rFonts w:ascii="Times New Roman" w:hAnsi="Times New Roman" w:cs="Times New Roman"/>
                <w:b/>
                <w:bCs/>
                <w:szCs w:val="21"/>
              </w:rPr>
              <w:t>2</w:t>
            </w:r>
            <w:r>
              <w:rPr>
                <w:rFonts w:ascii="Times New Roman" w:hAnsi="Times New Roman" w:cs="Times New Roman"/>
                <w:b/>
                <w:bCs/>
                <w:szCs w:val="21"/>
              </w:rPr>
              <w:t>：</w:t>
            </w:r>
            <w:r>
              <w:rPr>
                <w:rFonts w:ascii="Times New Roman" w:hAnsi="Times New Roman" w:cs="Times New Roman"/>
                <w:color w:val="191919"/>
                <w:shd w:val="clear" w:color="auto" w:fill="FFFFFF"/>
              </w:rPr>
              <w:t>能够利用数字电路进行简单功能电路的设计；能够熟练应用基本逻辑电路进行中规模逻辑电路设计；掌握常用电子仪器仪表的使用方法。</w:t>
            </w:r>
          </w:p>
        </w:tc>
        <w:tc>
          <w:tcPr>
            <w:tcW w:w="3118" w:type="dxa"/>
            <w:vAlign w:val="center"/>
          </w:tcPr>
          <w:p w14:paraId="4EDFE78B" w14:textId="77777777" w:rsidR="007C3F51" w:rsidRPr="00F73BAC" w:rsidRDefault="007C3F51">
            <w:pPr>
              <w:shd w:val="clear" w:color="auto" w:fill="FFFFFF"/>
              <w:spacing w:before="75" w:after="75"/>
              <w:ind w:right="75"/>
              <w:rPr>
                <w:szCs w:val="21"/>
                <w:shd w:val="clear" w:color="auto" w:fill="FFFFFF"/>
              </w:rPr>
            </w:pPr>
            <w:r w:rsidRPr="00F73BAC">
              <w:rPr>
                <w:rFonts w:hint="eastAsia"/>
                <w:szCs w:val="21"/>
                <w:shd w:val="clear" w:color="auto" w:fill="FFFFFF"/>
              </w:rPr>
              <w:t>4-1</w:t>
            </w:r>
            <w:r w:rsidRPr="00F73BAC">
              <w:rPr>
                <w:rFonts w:hint="eastAsia"/>
                <w:szCs w:val="21"/>
                <w:shd w:val="clear" w:color="auto" w:fill="FFFFFF"/>
              </w:rPr>
              <w:t>：具备应用数学、自然科学和工程科学的基本原理，对电子信息的相关工程问题进行识别和表达的能力，能运用相关科学原理思考问题，识别和判断工程问题的关键环节、步骤和参数，并进行有效的分析，以获得可靠的结论。</w:t>
            </w:r>
          </w:p>
          <w:p w14:paraId="2056D079" w14:textId="7316E83F" w:rsidR="00361389" w:rsidRPr="00F73BAC" w:rsidRDefault="007C3F51">
            <w:pPr>
              <w:shd w:val="clear" w:color="auto" w:fill="FFFFFF"/>
              <w:spacing w:before="75" w:after="75"/>
              <w:ind w:right="75"/>
              <w:rPr>
                <w:rFonts w:ascii="Times New Roman" w:hAnsi="Times New Roman" w:cs="Times New Roman"/>
                <w:szCs w:val="21"/>
                <w:highlight w:val="yellow"/>
              </w:rPr>
            </w:pPr>
            <w:r w:rsidRPr="00F73BAC">
              <w:rPr>
                <w:rFonts w:ascii="Times New Roman" w:hAnsi="Times New Roman" w:cs="Times New Roman" w:hint="eastAsia"/>
                <w:szCs w:val="21"/>
              </w:rPr>
              <w:lastRenderedPageBreak/>
              <w:t>7-1</w:t>
            </w:r>
            <w:r w:rsidRPr="00F73BAC">
              <w:rPr>
                <w:rFonts w:ascii="Times New Roman" w:hAnsi="Times New Roman" w:cs="Times New Roman" w:hint="eastAsia"/>
                <w:szCs w:val="21"/>
              </w:rPr>
              <w:t>：掌握电子信息工程专业仪器、仪表等现代工程工具的基本原理、操作方法，并能在相关工程问题中予以使用。</w:t>
            </w:r>
          </w:p>
        </w:tc>
        <w:tc>
          <w:tcPr>
            <w:tcW w:w="1966" w:type="dxa"/>
            <w:vAlign w:val="center"/>
          </w:tcPr>
          <w:p w14:paraId="43E75B78" w14:textId="3C6176A4" w:rsidR="00361389" w:rsidRDefault="00361389">
            <w:pPr>
              <w:shd w:val="clear" w:color="auto" w:fill="FFFFFF"/>
              <w:spacing w:before="75" w:after="75"/>
              <w:ind w:right="75"/>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hint="eastAsia"/>
              </w:rPr>
              <w:t>问题分析</w:t>
            </w:r>
          </w:p>
          <w:p w14:paraId="3D887BFD" w14:textId="6E43C905" w:rsidR="00361389" w:rsidRPr="00361389" w:rsidRDefault="00361389">
            <w:pPr>
              <w:shd w:val="clear" w:color="auto" w:fill="FFFFFF"/>
              <w:spacing w:before="75" w:after="75"/>
              <w:ind w:right="75"/>
              <w:rPr>
                <w:rFonts w:ascii="Times New Roman" w:hAnsi="Times New Roman" w:cs="Times New Roman"/>
              </w:rPr>
            </w:pPr>
            <w:r>
              <w:rPr>
                <w:rFonts w:ascii="Times New Roman" w:hAnsi="Times New Roman" w:cs="Times New Roman"/>
              </w:rPr>
              <w:t>7.</w:t>
            </w:r>
            <w:r>
              <w:rPr>
                <w:rFonts w:ascii="Times New Roman" w:hAnsi="Times New Roman" w:cs="Times New Roman"/>
              </w:rPr>
              <w:t>掌握现代工具</w:t>
            </w:r>
          </w:p>
        </w:tc>
      </w:tr>
      <w:tr w:rsidR="004142A5" w14:paraId="05662EFA" w14:textId="77777777" w:rsidTr="00A25493">
        <w:trPr>
          <w:trHeight w:val="546"/>
        </w:trPr>
        <w:tc>
          <w:tcPr>
            <w:tcW w:w="534" w:type="dxa"/>
            <w:vAlign w:val="center"/>
          </w:tcPr>
          <w:p w14:paraId="5A6AA51D"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素</w:t>
            </w:r>
          </w:p>
          <w:p w14:paraId="484D3BCD"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质</w:t>
            </w:r>
          </w:p>
          <w:p w14:paraId="55FC0163"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目</w:t>
            </w:r>
          </w:p>
          <w:p w14:paraId="3FCE0B9B" w14:textId="77777777" w:rsidR="004142A5" w:rsidRDefault="00FA0931">
            <w:pPr>
              <w:tabs>
                <w:tab w:val="left" w:pos="1440"/>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标</w:t>
            </w:r>
          </w:p>
        </w:tc>
        <w:tc>
          <w:tcPr>
            <w:tcW w:w="3279" w:type="dxa"/>
            <w:vAlign w:val="center"/>
          </w:tcPr>
          <w:p w14:paraId="5EA00E93" w14:textId="6FBBCBF3" w:rsidR="004142A5" w:rsidRDefault="00FA0931">
            <w:pPr>
              <w:tabs>
                <w:tab w:val="left" w:pos="1440"/>
              </w:tabs>
              <w:outlineLvl w:val="0"/>
              <w:rPr>
                <w:rFonts w:ascii="Times New Roman" w:hAnsi="Times New Roman" w:cs="Times New Roman"/>
                <w:szCs w:val="21"/>
              </w:rPr>
            </w:pPr>
            <w:r>
              <w:rPr>
                <w:rFonts w:ascii="Times New Roman" w:hAnsi="Times New Roman" w:cs="Times New Roman"/>
                <w:b/>
                <w:bCs/>
                <w:szCs w:val="21"/>
              </w:rPr>
              <w:t>目标</w:t>
            </w:r>
            <w:r>
              <w:rPr>
                <w:rFonts w:ascii="Times New Roman" w:hAnsi="Times New Roman" w:cs="Times New Roman"/>
                <w:b/>
                <w:bCs/>
                <w:szCs w:val="21"/>
              </w:rPr>
              <w:t>3</w:t>
            </w:r>
            <w:r>
              <w:rPr>
                <w:rFonts w:ascii="Times New Roman" w:hAnsi="Times New Roman" w:cs="Times New Roman"/>
                <w:b/>
                <w:bCs/>
                <w:szCs w:val="21"/>
              </w:rPr>
              <w:t>：</w:t>
            </w:r>
            <w:r>
              <w:rPr>
                <w:rFonts w:ascii="Times New Roman" w:hAnsi="Times New Roman" w:cs="Times New Roman"/>
                <w:color w:val="191919"/>
                <w:shd w:val="clear" w:color="auto" w:fill="FFFFFF"/>
              </w:rPr>
              <w:t>具有辩证思维和逻辑分析的意识和能力，科学务实的工作作风；</w:t>
            </w:r>
            <w:r w:rsidR="00407609">
              <w:rPr>
                <w:rFonts w:ascii="Times New Roman" w:hAnsi="Times New Roman" w:cs="Times New Roman" w:hint="eastAsia"/>
                <w:color w:val="191919"/>
                <w:shd w:val="clear" w:color="auto" w:fill="FFFFFF"/>
              </w:rPr>
              <w:t>具有吃苦耐劳、团结协作、勇于创新的精神。</w:t>
            </w:r>
            <w:r>
              <w:rPr>
                <w:rFonts w:ascii="Times New Roman" w:hAnsi="Times New Roman" w:cs="Times New Roman"/>
                <w:color w:val="191919"/>
                <w:shd w:val="clear" w:color="auto" w:fill="FFFFFF"/>
              </w:rPr>
              <w:t>具有发现问题，分析问题和归纳总结问题的能力。</w:t>
            </w:r>
            <w:r w:rsidR="00407609">
              <w:rPr>
                <w:rFonts w:ascii="Times New Roman" w:hAnsi="Times New Roman" w:cs="Times New Roman" w:hint="eastAsia"/>
                <w:color w:val="191919"/>
                <w:shd w:val="clear" w:color="auto" w:fill="FFFFFF"/>
              </w:rPr>
              <w:t>具有安全生产、工程质量意识、工作规范以及严谨、认真的工作态度。</w:t>
            </w:r>
          </w:p>
        </w:tc>
        <w:tc>
          <w:tcPr>
            <w:tcW w:w="3118" w:type="dxa"/>
            <w:vAlign w:val="center"/>
          </w:tcPr>
          <w:p w14:paraId="35AC1C3B" w14:textId="77777777" w:rsidR="007C3F51" w:rsidRPr="00F73BAC" w:rsidRDefault="007C3F51">
            <w:pPr>
              <w:shd w:val="clear" w:color="auto" w:fill="FFFFFF"/>
              <w:spacing w:before="75" w:after="75"/>
              <w:ind w:right="75"/>
              <w:rPr>
                <w:color w:val="000000"/>
                <w:szCs w:val="21"/>
                <w:shd w:val="clear" w:color="auto" w:fill="FFFFFF"/>
              </w:rPr>
            </w:pPr>
            <w:r w:rsidRPr="00F73BAC">
              <w:rPr>
                <w:rFonts w:hint="eastAsia"/>
                <w:color w:val="000000"/>
                <w:szCs w:val="21"/>
                <w:shd w:val="clear" w:color="auto" w:fill="FFFFFF"/>
              </w:rPr>
              <w:t>8-2</w:t>
            </w:r>
            <w:r w:rsidRPr="00F73BAC">
              <w:rPr>
                <w:rFonts w:hint="eastAsia"/>
                <w:color w:val="000000"/>
                <w:szCs w:val="21"/>
                <w:shd w:val="clear" w:color="auto" w:fill="FFFFFF"/>
              </w:rPr>
              <w:t>：理解工程技术的社会价值以及工程师的社会责任，能够在工程实践中理解并遵守工程职业道德、法律、伦理等制约因素。</w:t>
            </w:r>
          </w:p>
          <w:p w14:paraId="3D5C125E" w14:textId="598E8E3D" w:rsidR="00361389" w:rsidRPr="00F73BAC" w:rsidRDefault="007C3F51">
            <w:pPr>
              <w:shd w:val="clear" w:color="auto" w:fill="FFFFFF"/>
              <w:spacing w:before="75" w:after="75"/>
              <w:ind w:right="75"/>
              <w:rPr>
                <w:rFonts w:ascii="Times New Roman" w:hAnsi="Times New Roman" w:cs="Times New Roman"/>
                <w:color w:val="000000"/>
                <w:szCs w:val="21"/>
              </w:rPr>
            </w:pPr>
            <w:r w:rsidRPr="00F73BAC">
              <w:rPr>
                <w:rFonts w:ascii="Helvetica" w:hAnsi="Helvetica" w:hint="eastAsia"/>
                <w:color w:val="000000"/>
                <w:szCs w:val="21"/>
              </w:rPr>
              <w:t>9-1</w:t>
            </w:r>
            <w:r w:rsidRPr="00F73BAC">
              <w:rPr>
                <w:rFonts w:ascii="Helvetica" w:hAnsi="Helvetica" w:hint="eastAsia"/>
                <w:color w:val="000000"/>
                <w:szCs w:val="21"/>
              </w:rPr>
              <w:t>：理解团队合作的重要性和领导技巧，具备良好的团队合作意识和协作精神，能够在多学科背景下的团队中分担任务，并承担责任。</w:t>
            </w:r>
          </w:p>
        </w:tc>
        <w:tc>
          <w:tcPr>
            <w:tcW w:w="1966" w:type="dxa"/>
            <w:vAlign w:val="center"/>
          </w:tcPr>
          <w:p w14:paraId="37E52531" w14:textId="77777777" w:rsidR="004142A5" w:rsidRDefault="00CD2E25">
            <w:pPr>
              <w:shd w:val="clear" w:color="auto" w:fill="FFFFFF"/>
              <w:spacing w:before="75" w:after="75"/>
              <w:ind w:right="75"/>
              <w:rPr>
                <w:rFonts w:ascii="Times New Roman" w:hAnsi="Times New Roman" w:cs="Times New Roman"/>
                <w:color w:val="000000"/>
                <w:szCs w:val="21"/>
              </w:rPr>
            </w:pPr>
            <w:r>
              <w:rPr>
                <w:rFonts w:ascii="Times New Roman" w:hAnsi="Times New Roman" w:cs="Times New Roman" w:hint="eastAsia"/>
                <w:color w:val="000000"/>
                <w:szCs w:val="21"/>
              </w:rPr>
              <w:t>8</w:t>
            </w:r>
            <w:r>
              <w:rPr>
                <w:rFonts w:ascii="Times New Roman" w:hAnsi="Times New Roman" w:cs="Times New Roman"/>
                <w:color w:val="000000"/>
                <w:szCs w:val="21"/>
              </w:rPr>
              <w:t>.</w:t>
            </w:r>
            <w:r>
              <w:rPr>
                <w:rFonts w:ascii="Times New Roman" w:hAnsi="Times New Roman" w:cs="Times New Roman" w:hint="eastAsia"/>
                <w:color w:val="000000"/>
                <w:szCs w:val="21"/>
              </w:rPr>
              <w:t>职业背景</w:t>
            </w:r>
          </w:p>
          <w:p w14:paraId="10396862" w14:textId="53E26503" w:rsidR="00CD2E25" w:rsidRDefault="00CD2E25">
            <w:pPr>
              <w:shd w:val="clear" w:color="auto" w:fill="FFFFFF"/>
              <w:spacing w:before="75" w:after="75"/>
              <w:ind w:right="75"/>
              <w:rPr>
                <w:rFonts w:ascii="Times New Roman" w:hAnsi="Times New Roman" w:cs="Times New Roman"/>
                <w:color w:val="000000"/>
                <w:szCs w:val="21"/>
              </w:rPr>
            </w:pPr>
            <w:r>
              <w:rPr>
                <w:rFonts w:ascii="Times New Roman" w:hAnsi="Times New Roman" w:cs="Times New Roman" w:hint="eastAsia"/>
                <w:color w:val="000000"/>
                <w:szCs w:val="21"/>
              </w:rPr>
              <w:t>9</w:t>
            </w:r>
            <w:r>
              <w:rPr>
                <w:rFonts w:ascii="Times New Roman" w:hAnsi="Times New Roman" w:cs="Times New Roman"/>
                <w:color w:val="000000"/>
                <w:szCs w:val="21"/>
              </w:rPr>
              <w:t>.</w:t>
            </w:r>
            <w:r>
              <w:rPr>
                <w:rFonts w:ascii="Times New Roman" w:hAnsi="Times New Roman" w:cs="Times New Roman" w:hint="eastAsia"/>
                <w:color w:val="000000"/>
                <w:szCs w:val="21"/>
              </w:rPr>
              <w:t>个人与团队合作</w:t>
            </w:r>
          </w:p>
        </w:tc>
      </w:tr>
    </w:tbl>
    <w:p w14:paraId="3C24E937" w14:textId="77777777" w:rsidR="004142A5" w:rsidRDefault="004142A5">
      <w:pPr>
        <w:ind w:firstLineChars="200" w:firstLine="562"/>
        <w:rPr>
          <w:rFonts w:ascii="Times New Roman" w:hAnsi="Times New Roman" w:cs="Times New Roman"/>
          <w:b/>
          <w:color w:val="000000" w:themeColor="text1"/>
          <w:sz w:val="28"/>
          <w:szCs w:val="28"/>
        </w:rPr>
      </w:pPr>
    </w:p>
    <w:p w14:paraId="6F13A5E4" w14:textId="77777777" w:rsidR="004142A5" w:rsidRDefault="00FA0931">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四、课程主要教学内容、学时安排及教学策略</w:t>
      </w:r>
    </w:p>
    <w:p w14:paraId="5FCFFD88" w14:textId="77777777" w:rsidR="004142A5" w:rsidRDefault="00FA0931">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（一）理论教学</w:t>
      </w: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7"/>
        <w:gridCol w:w="791"/>
        <w:gridCol w:w="4780"/>
        <w:gridCol w:w="1098"/>
        <w:gridCol w:w="1170"/>
      </w:tblGrid>
      <w:tr w:rsidR="00A25493" w14:paraId="4E5D300E" w14:textId="77777777" w:rsidTr="00A25493">
        <w:trPr>
          <w:trHeight w:val="606"/>
          <w:jc w:val="center"/>
        </w:trPr>
        <w:tc>
          <w:tcPr>
            <w:tcW w:w="1077" w:type="dxa"/>
            <w:tcMar>
              <w:left w:w="28" w:type="dxa"/>
              <w:right w:w="28" w:type="dxa"/>
            </w:tcMar>
            <w:vAlign w:val="center"/>
          </w:tcPr>
          <w:p w14:paraId="493E4537"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教学模块</w:t>
            </w:r>
            <w:r>
              <w:rPr>
                <w:rFonts w:ascii="Times New Roman" w:hAnsi="Times New Roman" w:cs="Times New Roman"/>
                <w:b/>
                <w:bCs/>
                <w:color w:val="000000" w:themeColor="text1"/>
                <w:szCs w:val="21"/>
              </w:rPr>
              <w:t xml:space="preserve"> </w:t>
            </w:r>
          </w:p>
        </w:tc>
        <w:tc>
          <w:tcPr>
            <w:tcW w:w="791" w:type="dxa"/>
            <w:tcMar>
              <w:left w:w="28" w:type="dxa"/>
              <w:right w:w="28" w:type="dxa"/>
            </w:tcMar>
            <w:vAlign w:val="center"/>
          </w:tcPr>
          <w:p w14:paraId="74F21DA7"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学时</w:t>
            </w:r>
          </w:p>
        </w:tc>
        <w:tc>
          <w:tcPr>
            <w:tcW w:w="4780" w:type="dxa"/>
            <w:tcMar>
              <w:left w:w="28" w:type="dxa"/>
              <w:right w:w="28" w:type="dxa"/>
            </w:tcMar>
            <w:vAlign w:val="center"/>
          </w:tcPr>
          <w:p w14:paraId="0768853C"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主要教学内容与策略</w:t>
            </w:r>
          </w:p>
        </w:tc>
        <w:tc>
          <w:tcPr>
            <w:tcW w:w="1098" w:type="dxa"/>
            <w:tcMar>
              <w:left w:w="28" w:type="dxa"/>
              <w:right w:w="28" w:type="dxa"/>
            </w:tcMar>
            <w:vAlign w:val="center"/>
          </w:tcPr>
          <w:p w14:paraId="4FCC021F"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学习任务安排</w:t>
            </w:r>
          </w:p>
        </w:tc>
        <w:tc>
          <w:tcPr>
            <w:tcW w:w="1170" w:type="dxa"/>
            <w:vAlign w:val="center"/>
          </w:tcPr>
          <w:p w14:paraId="607A495C"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支撑课程目标</w:t>
            </w:r>
          </w:p>
        </w:tc>
      </w:tr>
      <w:tr w:rsidR="00A25493" w14:paraId="1B0CCE2B" w14:textId="77777777" w:rsidTr="00A25493">
        <w:trPr>
          <w:trHeight w:val="951"/>
          <w:jc w:val="center"/>
        </w:trPr>
        <w:tc>
          <w:tcPr>
            <w:tcW w:w="1077" w:type="dxa"/>
            <w:vAlign w:val="center"/>
          </w:tcPr>
          <w:p w14:paraId="6809568F" w14:textId="77777777" w:rsidR="004142A5" w:rsidRDefault="00FA0931">
            <w:pPr>
              <w:rPr>
                <w:rFonts w:ascii="Times New Roman" w:hAnsi="Times New Roman" w:cs="Times New Roman"/>
                <w:bCs/>
                <w:color w:val="000000" w:themeColor="text1"/>
                <w:szCs w:val="21"/>
              </w:rPr>
            </w:pPr>
            <w:r>
              <w:rPr>
                <w:rFonts w:ascii="Times New Roman" w:hAnsi="Times New Roman" w:cs="Times New Roman"/>
                <w:bCs/>
                <w:szCs w:val="21"/>
              </w:rPr>
              <w:t>数字逻辑与门电路</w:t>
            </w:r>
          </w:p>
        </w:tc>
        <w:tc>
          <w:tcPr>
            <w:tcW w:w="791" w:type="dxa"/>
            <w:vAlign w:val="center"/>
          </w:tcPr>
          <w:p w14:paraId="494AA51C"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4780" w:type="dxa"/>
            <w:vAlign w:val="center"/>
          </w:tcPr>
          <w:p w14:paraId="4FACF1FF" w14:textId="77777777" w:rsidR="004142A5" w:rsidRDefault="00FA0931">
            <w:pPr>
              <w:adjustRightInd w:val="0"/>
              <w:rPr>
                <w:rFonts w:ascii="Times New Roman" w:hAnsi="Times New Roman" w:cs="Times New Roman"/>
                <w:color w:val="333333"/>
                <w:szCs w:val="21"/>
              </w:rPr>
            </w:pPr>
            <w:r>
              <w:rPr>
                <w:rFonts w:ascii="Times New Roman" w:hAnsi="Times New Roman" w:cs="Times New Roman"/>
                <w:b/>
                <w:color w:val="333333"/>
                <w:szCs w:val="21"/>
              </w:rPr>
              <w:t>重点：</w:t>
            </w:r>
            <w:r>
              <w:rPr>
                <w:rFonts w:ascii="Times New Roman" w:hAnsi="Times New Roman" w:cs="Times New Roman"/>
                <w:bCs/>
                <w:color w:val="333333"/>
                <w:szCs w:val="21"/>
              </w:rPr>
              <w:t>数字逻辑和数字电路的概念。三种基本的逻辑运算。</w:t>
            </w:r>
            <w:r>
              <w:rPr>
                <w:rFonts w:ascii="Times New Roman" w:hAnsi="Times New Roman" w:cs="Times New Roman"/>
                <w:kern w:val="0"/>
                <w:szCs w:val="21"/>
                <w:lang w:val="zh-CN"/>
              </w:rPr>
              <w:t>门电路的结构，不同类型的门电路特点。</w:t>
            </w:r>
          </w:p>
          <w:p w14:paraId="38CCA0C6" w14:textId="77777777" w:rsidR="004142A5" w:rsidRDefault="00FA0931">
            <w:pPr>
              <w:adjustRightInd w:val="0"/>
              <w:rPr>
                <w:rFonts w:ascii="Times New Roman" w:hAnsi="Times New Roman" w:cs="Times New Roman"/>
                <w:color w:val="333333"/>
                <w:szCs w:val="21"/>
                <w:lang w:val="zh-CN"/>
              </w:rPr>
            </w:pPr>
            <w:r>
              <w:rPr>
                <w:rFonts w:ascii="Times New Roman" w:hAnsi="Times New Roman" w:cs="Times New Roman"/>
                <w:b/>
                <w:color w:val="333333"/>
                <w:szCs w:val="21"/>
              </w:rPr>
              <w:t>难点：</w:t>
            </w:r>
            <w:r>
              <w:rPr>
                <w:rFonts w:ascii="Times New Roman" w:hAnsi="Times New Roman" w:cs="Times New Roman"/>
                <w:color w:val="333333"/>
                <w:szCs w:val="21"/>
                <w:lang w:val="zh-CN"/>
              </w:rPr>
              <w:t>三种基本的逻辑运算。</w:t>
            </w:r>
          </w:p>
          <w:p w14:paraId="1D409D4E" w14:textId="77777777" w:rsidR="004142A5" w:rsidRDefault="00FA0931">
            <w:pPr>
              <w:rPr>
                <w:rFonts w:ascii="Times New Roman" w:hAnsi="Times New Roman" w:cs="Times New Roman"/>
                <w:color w:val="000000" w:themeColor="text1"/>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color w:val="333333"/>
                <w:szCs w:val="21"/>
              </w:rPr>
              <w:t>“</w:t>
            </w:r>
            <w:r>
              <w:rPr>
                <w:rFonts w:ascii="Times New Roman" w:hAnsi="Times New Roman" w:cs="Times New Roman"/>
                <w:color w:val="333333"/>
                <w:szCs w:val="21"/>
              </w:rPr>
              <w:t>自主创新，核心科技</w:t>
            </w:r>
            <w:r>
              <w:rPr>
                <w:rFonts w:ascii="Times New Roman" w:hAnsi="Times New Roman" w:cs="Times New Roman"/>
                <w:color w:val="333333"/>
                <w:szCs w:val="21"/>
              </w:rPr>
              <w:t>”</w:t>
            </w:r>
            <w:r>
              <w:rPr>
                <w:rFonts w:ascii="Times New Roman" w:hAnsi="Times New Roman" w:cs="Times New Roman"/>
                <w:color w:val="333333"/>
                <w:szCs w:val="21"/>
              </w:rPr>
              <w:t>的意义，</w:t>
            </w:r>
            <w:r>
              <w:rPr>
                <w:rFonts w:ascii="Times New Roman" w:hAnsi="Times New Roman" w:cs="Times New Roman"/>
                <w:color w:val="333333"/>
                <w:szCs w:val="21"/>
              </w:rPr>
              <w:t>“</w:t>
            </w:r>
            <w:r>
              <w:rPr>
                <w:rFonts w:ascii="Times New Roman" w:hAnsi="Times New Roman" w:cs="Times New Roman"/>
                <w:color w:val="333333"/>
                <w:szCs w:val="21"/>
              </w:rPr>
              <w:t>科技兴国</w:t>
            </w:r>
            <w:r>
              <w:rPr>
                <w:rFonts w:ascii="Times New Roman" w:hAnsi="Times New Roman" w:cs="Times New Roman"/>
                <w:color w:val="333333"/>
                <w:szCs w:val="21"/>
              </w:rPr>
              <w:t>”</w:t>
            </w:r>
            <w:r>
              <w:rPr>
                <w:rFonts w:ascii="Times New Roman" w:hAnsi="Times New Roman" w:cs="Times New Roman"/>
                <w:color w:val="333333"/>
                <w:szCs w:val="21"/>
              </w:rPr>
              <w:t>的理念信念，科学家事迹及奉献精神。</w:t>
            </w:r>
          </w:p>
          <w:p w14:paraId="52DF76DA" w14:textId="77777777" w:rsidR="004142A5" w:rsidRDefault="00FA0931">
            <w:pPr>
              <w:rPr>
                <w:rFonts w:ascii="Times New Roman" w:hAnsi="Times New Roman" w:cs="Times New Roman"/>
                <w:color w:val="000000" w:themeColor="text1"/>
                <w:szCs w:val="21"/>
              </w:rPr>
            </w:pPr>
            <w:r>
              <w:rPr>
                <w:rFonts w:ascii="Times New Roman" w:hAnsi="Times New Roman" w:cs="Times New Roman"/>
                <w:b/>
                <w:color w:val="000000" w:themeColor="text1"/>
                <w:szCs w:val="21"/>
              </w:rPr>
              <w:t>教学方法与策略：</w:t>
            </w:r>
            <w:r>
              <w:rPr>
                <w:rFonts w:ascii="Times New Roman" w:hAnsi="Times New Roman" w:cs="Times New Roman"/>
                <w:color w:val="333333"/>
                <w:szCs w:val="21"/>
              </w:rPr>
              <w:t>线下教学。入门介绍，必须要引起学生学习本门课的兴趣，可适当引入一些流行的科技元素。由《电路分析基础》中，灯泡的</w:t>
            </w:r>
            <w:proofErr w:type="gramStart"/>
            <w:r>
              <w:rPr>
                <w:rFonts w:ascii="Times New Roman" w:hAnsi="Times New Roman" w:cs="Times New Roman"/>
                <w:color w:val="333333"/>
                <w:szCs w:val="21"/>
              </w:rPr>
              <w:t>亮灭情况</w:t>
            </w:r>
            <w:proofErr w:type="gramEnd"/>
            <w:r>
              <w:rPr>
                <w:rFonts w:ascii="Times New Roman" w:hAnsi="Times New Roman" w:cs="Times New Roman"/>
                <w:color w:val="333333"/>
                <w:szCs w:val="21"/>
              </w:rPr>
              <w:t>与开关的串并联关系，引入三种基本的逻辑运算。</w:t>
            </w:r>
          </w:p>
        </w:tc>
        <w:tc>
          <w:tcPr>
            <w:tcW w:w="1098" w:type="dxa"/>
            <w:vAlign w:val="center"/>
          </w:tcPr>
          <w:p w14:paraId="61DF67E7" w14:textId="2C9B73E2"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w:t>
            </w:r>
            <w:r w:rsidR="003523E7">
              <w:rPr>
                <w:rFonts w:ascii="Times New Roman" w:hAnsi="Times New Roman" w:cs="Times New Roman" w:hint="eastAsia"/>
                <w:color w:val="000000" w:themeColor="text1"/>
                <w:szCs w:val="21"/>
              </w:rPr>
              <w:t>回顾灯泡电路</w:t>
            </w:r>
          </w:p>
          <w:p w14:paraId="52A1F989" w14:textId="33F3D6C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w:t>
            </w:r>
            <w:r w:rsidR="003523E7">
              <w:rPr>
                <w:rFonts w:ascii="Times New Roman" w:hAnsi="Times New Roman" w:cs="Times New Roman" w:hint="eastAsia"/>
                <w:color w:val="000000" w:themeColor="text1"/>
                <w:szCs w:val="21"/>
              </w:rPr>
              <w:t>练习</w:t>
            </w:r>
            <w:r w:rsidR="003523E7">
              <w:rPr>
                <w:rFonts w:ascii="Times New Roman" w:hAnsi="Times New Roman" w:cs="Times New Roman" w:hint="eastAsia"/>
                <w:color w:val="000000" w:themeColor="text1"/>
                <w:szCs w:val="21"/>
              </w:rPr>
              <w:t>2</w:t>
            </w:r>
            <w:r w:rsidR="003523E7">
              <w:rPr>
                <w:rFonts w:ascii="Times New Roman" w:hAnsi="Times New Roman" w:cs="Times New Roman" w:hint="eastAsia"/>
                <w:color w:val="000000" w:themeColor="text1"/>
                <w:szCs w:val="21"/>
              </w:rPr>
              <w:t>输入到</w:t>
            </w:r>
            <w:r w:rsidR="003523E7">
              <w:rPr>
                <w:rFonts w:ascii="Times New Roman" w:hAnsi="Times New Roman" w:cs="Times New Roman" w:hint="eastAsia"/>
                <w:color w:val="000000" w:themeColor="text1"/>
                <w:szCs w:val="21"/>
              </w:rPr>
              <w:t>3</w:t>
            </w:r>
            <w:r w:rsidR="003523E7">
              <w:rPr>
                <w:rFonts w:ascii="Times New Roman" w:hAnsi="Times New Roman" w:cs="Times New Roman" w:hint="eastAsia"/>
                <w:color w:val="000000" w:themeColor="text1"/>
                <w:szCs w:val="21"/>
              </w:rPr>
              <w:t>输入的扩展</w:t>
            </w:r>
          </w:p>
          <w:p w14:paraId="2AEED6D6" w14:textId="76E5B270"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课后：</w:t>
            </w:r>
            <w:r w:rsidR="003523E7">
              <w:rPr>
                <w:rFonts w:ascii="Times New Roman" w:hAnsi="Times New Roman" w:cs="Times New Roman" w:hint="eastAsia"/>
                <w:color w:val="000000" w:themeColor="text1"/>
                <w:szCs w:val="21"/>
              </w:rPr>
              <w:t>课后习题</w:t>
            </w:r>
          </w:p>
        </w:tc>
        <w:tc>
          <w:tcPr>
            <w:tcW w:w="1170" w:type="dxa"/>
            <w:vAlign w:val="center"/>
          </w:tcPr>
          <w:p w14:paraId="27B48FF5"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p w14:paraId="55037707"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00FA3D42" w14:textId="77777777" w:rsidR="004142A5" w:rsidRDefault="004142A5">
            <w:pPr>
              <w:rPr>
                <w:rFonts w:ascii="Times New Roman" w:hAnsi="Times New Roman" w:cs="Times New Roman"/>
                <w:color w:val="000000" w:themeColor="text1"/>
                <w:szCs w:val="21"/>
              </w:rPr>
            </w:pPr>
          </w:p>
        </w:tc>
      </w:tr>
      <w:tr w:rsidR="00A25493" w14:paraId="66B7CCA2" w14:textId="77777777" w:rsidTr="00A25493">
        <w:trPr>
          <w:trHeight w:val="1408"/>
          <w:jc w:val="center"/>
        </w:trPr>
        <w:tc>
          <w:tcPr>
            <w:tcW w:w="1077" w:type="dxa"/>
            <w:vAlign w:val="center"/>
          </w:tcPr>
          <w:p w14:paraId="554DFC25"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逻辑代数基础</w:t>
            </w:r>
          </w:p>
        </w:tc>
        <w:tc>
          <w:tcPr>
            <w:tcW w:w="791" w:type="dxa"/>
            <w:vAlign w:val="center"/>
          </w:tcPr>
          <w:p w14:paraId="2BCF0972"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c>
          <w:tcPr>
            <w:tcW w:w="4780" w:type="dxa"/>
            <w:vAlign w:val="center"/>
          </w:tcPr>
          <w:p w14:paraId="40AA2F15" w14:textId="77777777" w:rsidR="004142A5" w:rsidRDefault="00FA0931">
            <w:pPr>
              <w:pStyle w:val="a9"/>
              <w:spacing w:before="0" w:beforeAutospacing="0" w:after="0" w:afterAutospacing="0"/>
              <w:rPr>
                <w:rFonts w:ascii="Times New Roman" w:hAnsi="Times New Roman" w:cs="Times New Roman"/>
                <w:sz w:val="21"/>
                <w:szCs w:val="21"/>
              </w:rPr>
            </w:pPr>
            <w:r>
              <w:rPr>
                <w:rFonts w:ascii="Times New Roman" w:hAnsi="Times New Roman" w:cs="Times New Roman"/>
                <w:b/>
                <w:color w:val="333333"/>
                <w:sz w:val="21"/>
                <w:szCs w:val="21"/>
              </w:rPr>
              <w:t>重点：</w:t>
            </w:r>
            <w:r>
              <w:rPr>
                <w:rFonts w:ascii="Times New Roman" w:hAnsi="Times New Roman" w:cs="Times New Roman"/>
                <w:sz w:val="21"/>
                <w:szCs w:val="21"/>
              </w:rPr>
              <w:t>常见的代码（如：</w:t>
            </w:r>
            <w:r>
              <w:rPr>
                <w:rFonts w:ascii="Times New Roman" w:hAnsi="Times New Roman" w:cs="Times New Roman"/>
                <w:sz w:val="21"/>
                <w:szCs w:val="21"/>
              </w:rPr>
              <w:t>8421</w:t>
            </w:r>
            <w:r>
              <w:rPr>
                <w:rFonts w:ascii="Times New Roman" w:hAnsi="Times New Roman" w:cs="Times New Roman"/>
                <w:sz w:val="21"/>
                <w:szCs w:val="21"/>
              </w:rPr>
              <w:t>码、余三码、循环码、余三循环码）。数制与代码之间的相互转换，二值逻辑变量与基本逻辑运算。逻辑函数及其表示方法。逻辑函数的化简。</w:t>
            </w:r>
          </w:p>
          <w:p w14:paraId="5BDD1C35" w14:textId="77777777" w:rsidR="004142A5" w:rsidRDefault="00FA0931">
            <w:pPr>
              <w:adjustRightInd w:val="0"/>
              <w:rPr>
                <w:rFonts w:ascii="Times New Roman" w:hAnsi="Times New Roman" w:cs="Times New Roman"/>
                <w:b/>
                <w:color w:val="333333"/>
                <w:szCs w:val="21"/>
              </w:rPr>
            </w:pPr>
            <w:r>
              <w:rPr>
                <w:rFonts w:ascii="Times New Roman" w:hAnsi="Times New Roman" w:cs="Times New Roman"/>
                <w:b/>
                <w:color w:val="333333"/>
                <w:szCs w:val="21"/>
              </w:rPr>
              <w:t>难点：</w:t>
            </w:r>
            <w:r>
              <w:rPr>
                <w:rFonts w:ascii="Times New Roman" w:hAnsi="Times New Roman" w:cs="Times New Roman"/>
                <w:szCs w:val="21"/>
              </w:rPr>
              <w:t>逻辑函数的</w:t>
            </w:r>
            <w:r>
              <w:rPr>
                <w:rFonts w:ascii="Times New Roman" w:hAnsi="Times New Roman" w:cs="Times New Roman"/>
                <w:szCs w:val="21"/>
              </w:rPr>
              <w:t>4</w:t>
            </w:r>
            <w:r>
              <w:rPr>
                <w:rFonts w:ascii="Times New Roman" w:hAnsi="Times New Roman" w:cs="Times New Roman"/>
                <w:szCs w:val="21"/>
              </w:rPr>
              <w:t>种表示方法的相互转换。</w:t>
            </w:r>
            <w:proofErr w:type="gramStart"/>
            <w:r>
              <w:rPr>
                <w:rFonts w:ascii="Times New Roman" w:hAnsi="Times New Roman" w:cs="Times New Roman"/>
                <w:szCs w:val="21"/>
              </w:rPr>
              <w:t>卡诺图化简</w:t>
            </w:r>
            <w:proofErr w:type="gramEnd"/>
            <w:r>
              <w:rPr>
                <w:rFonts w:ascii="Times New Roman" w:hAnsi="Times New Roman" w:cs="Times New Roman"/>
                <w:szCs w:val="21"/>
              </w:rPr>
              <w:t>逻辑函数。</w:t>
            </w:r>
          </w:p>
          <w:p w14:paraId="4C900674" w14:textId="77777777" w:rsidR="004142A5" w:rsidRDefault="00FA0931">
            <w:pPr>
              <w:adjustRightInd w:val="0"/>
              <w:rPr>
                <w:rFonts w:ascii="Times New Roman" w:hAnsi="Times New Roman" w:cs="Times New Roman"/>
                <w:b/>
                <w:color w:val="333333"/>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bCs/>
                <w:color w:val="333333"/>
                <w:szCs w:val="21"/>
              </w:rPr>
              <w:t>二级制技术与阴阳八卦、易经的关系。</w:t>
            </w:r>
            <w:r>
              <w:rPr>
                <w:rFonts w:ascii="Times New Roman" w:hAnsi="Times New Roman" w:cs="Times New Roman"/>
                <w:bCs/>
                <w:color w:val="333333"/>
                <w:szCs w:val="21"/>
              </w:rPr>
              <w:t>“0-1”</w:t>
            </w:r>
            <w:r>
              <w:rPr>
                <w:rFonts w:ascii="Times New Roman" w:hAnsi="Times New Roman" w:cs="Times New Roman"/>
                <w:bCs/>
                <w:color w:val="333333"/>
                <w:szCs w:val="21"/>
              </w:rPr>
              <w:t>蕴含的哲学关系，</w:t>
            </w:r>
            <w:r>
              <w:rPr>
                <w:rFonts w:ascii="Times New Roman" w:hAnsi="Times New Roman" w:cs="Times New Roman"/>
                <w:bCs/>
                <w:color w:val="333333"/>
                <w:szCs w:val="21"/>
              </w:rPr>
              <w:t>“</w:t>
            </w:r>
            <w:r>
              <w:rPr>
                <w:rFonts w:ascii="Times New Roman" w:hAnsi="Times New Roman" w:cs="Times New Roman"/>
                <w:bCs/>
                <w:color w:val="333333"/>
                <w:szCs w:val="21"/>
              </w:rPr>
              <w:t>卡诺</w:t>
            </w:r>
            <w:r>
              <w:rPr>
                <w:rFonts w:ascii="Times New Roman" w:hAnsi="Times New Roman" w:cs="Times New Roman"/>
                <w:bCs/>
                <w:color w:val="333333"/>
                <w:szCs w:val="21"/>
              </w:rPr>
              <w:t>”</w:t>
            </w:r>
            <w:r>
              <w:rPr>
                <w:rFonts w:ascii="Times New Roman" w:hAnsi="Times New Roman" w:cs="Times New Roman"/>
                <w:bCs/>
                <w:color w:val="333333"/>
                <w:szCs w:val="21"/>
              </w:rPr>
              <w:t>的故事，培养工匠精神。</w:t>
            </w:r>
          </w:p>
          <w:p w14:paraId="4C546AE1" w14:textId="77777777" w:rsidR="004142A5" w:rsidRDefault="00FA0931">
            <w:pPr>
              <w:adjustRightInd w:val="0"/>
              <w:rPr>
                <w:rFonts w:ascii="Times New Roman" w:hAnsi="Times New Roman" w:cs="Times New Roman"/>
                <w:b/>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线下教学。本模块理论计算比较多，需要通过习题练习，让学生掌握进制的换算，</w:t>
            </w:r>
            <w:r>
              <w:rPr>
                <w:rFonts w:ascii="Times New Roman" w:hAnsi="Times New Roman" w:cs="Times New Roman"/>
                <w:color w:val="333333"/>
                <w:szCs w:val="21"/>
              </w:rPr>
              <w:lastRenderedPageBreak/>
              <w:t>以及逻辑代数的描述方法。通过例题，</w:t>
            </w:r>
            <w:proofErr w:type="gramStart"/>
            <w:r>
              <w:rPr>
                <w:rFonts w:ascii="Times New Roman" w:hAnsi="Times New Roman" w:cs="Times New Roman"/>
                <w:color w:val="333333"/>
                <w:szCs w:val="21"/>
              </w:rPr>
              <w:t>总结卡诺图</w:t>
            </w:r>
            <w:proofErr w:type="gramEnd"/>
            <w:r>
              <w:rPr>
                <w:rFonts w:ascii="Times New Roman" w:hAnsi="Times New Roman" w:cs="Times New Roman"/>
                <w:color w:val="333333"/>
                <w:szCs w:val="21"/>
              </w:rPr>
              <w:t>化简逻辑函数的规律，让学生掌握化简步骤。</w:t>
            </w:r>
          </w:p>
        </w:tc>
        <w:tc>
          <w:tcPr>
            <w:tcW w:w="1098" w:type="dxa"/>
            <w:vAlign w:val="center"/>
          </w:tcPr>
          <w:p w14:paraId="5D95124D" w14:textId="0EEA7B23"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课前：</w:t>
            </w:r>
            <w:r w:rsidR="00645256">
              <w:rPr>
                <w:rFonts w:ascii="Times New Roman" w:hAnsi="Times New Roman" w:cs="Times New Roman" w:hint="eastAsia"/>
                <w:color w:val="000000" w:themeColor="text1"/>
                <w:szCs w:val="21"/>
              </w:rPr>
              <w:t>复习进制</w:t>
            </w:r>
          </w:p>
          <w:p w14:paraId="3AEC08A3" w14:textId="3BD5135E"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w:t>
            </w:r>
            <w:r w:rsidR="00645256">
              <w:rPr>
                <w:rFonts w:ascii="Times New Roman" w:hAnsi="Times New Roman" w:cs="Times New Roman" w:hint="eastAsia"/>
                <w:color w:val="000000" w:themeColor="text1"/>
                <w:szCs w:val="21"/>
              </w:rPr>
              <w:t>每个重要知识点，堂上练习</w:t>
            </w:r>
          </w:p>
          <w:p w14:paraId="0C1427F0"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7C4CEA0A"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p w14:paraId="2DBB8941"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0E8D53C4" w14:textId="77777777" w:rsidR="004142A5" w:rsidRDefault="004142A5">
            <w:pPr>
              <w:rPr>
                <w:rFonts w:ascii="Times New Roman" w:hAnsi="Times New Roman" w:cs="Times New Roman"/>
                <w:color w:val="000000" w:themeColor="text1"/>
                <w:szCs w:val="21"/>
              </w:rPr>
            </w:pPr>
          </w:p>
          <w:p w14:paraId="5ED32ED0" w14:textId="77777777" w:rsidR="004142A5" w:rsidRDefault="004142A5">
            <w:pPr>
              <w:rPr>
                <w:rFonts w:ascii="Times New Roman" w:hAnsi="Times New Roman" w:cs="Times New Roman"/>
                <w:color w:val="000000" w:themeColor="text1"/>
                <w:szCs w:val="21"/>
              </w:rPr>
            </w:pPr>
          </w:p>
        </w:tc>
      </w:tr>
      <w:tr w:rsidR="00A25493" w14:paraId="7B8B7E49" w14:textId="77777777" w:rsidTr="00A25493">
        <w:trPr>
          <w:trHeight w:val="699"/>
          <w:jc w:val="center"/>
        </w:trPr>
        <w:tc>
          <w:tcPr>
            <w:tcW w:w="1077" w:type="dxa"/>
            <w:vAlign w:val="center"/>
          </w:tcPr>
          <w:p w14:paraId="34325259"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组合逻辑电路的分析和设计</w:t>
            </w:r>
          </w:p>
        </w:tc>
        <w:tc>
          <w:tcPr>
            <w:tcW w:w="791" w:type="dxa"/>
            <w:vAlign w:val="center"/>
          </w:tcPr>
          <w:p w14:paraId="098DDE9A"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4780" w:type="dxa"/>
            <w:vAlign w:val="center"/>
          </w:tcPr>
          <w:p w14:paraId="22A16B40" w14:textId="77777777" w:rsidR="004142A5" w:rsidRDefault="00FA0931">
            <w:pPr>
              <w:rPr>
                <w:rFonts w:ascii="Times New Roman" w:eastAsia="仿宋" w:hAnsi="Times New Roman" w:cs="Times New Roman"/>
                <w:sz w:val="24"/>
              </w:rPr>
            </w:pPr>
            <w:r>
              <w:rPr>
                <w:rFonts w:ascii="Times New Roman" w:hAnsi="Times New Roman" w:cs="Times New Roman"/>
                <w:b/>
                <w:color w:val="333333"/>
                <w:szCs w:val="21"/>
              </w:rPr>
              <w:t>重点：</w:t>
            </w:r>
            <w:r>
              <w:rPr>
                <w:rFonts w:ascii="Times New Roman" w:hAnsi="Times New Roman" w:cs="Times New Roman"/>
                <w:kern w:val="0"/>
                <w:szCs w:val="21"/>
                <w:lang w:val="zh-CN"/>
              </w:rPr>
              <w:t>组合逻辑电路的分析与设计方法。</w:t>
            </w:r>
          </w:p>
          <w:p w14:paraId="259C3DA9" w14:textId="77777777" w:rsidR="004142A5" w:rsidRDefault="00FA0931">
            <w:pPr>
              <w:adjustRightInd w:val="0"/>
              <w:rPr>
                <w:rFonts w:ascii="Times New Roman" w:hAnsi="Times New Roman" w:cs="Times New Roman"/>
                <w:color w:val="333333"/>
                <w:szCs w:val="21"/>
              </w:rPr>
            </w:pPr>
            <w:r>
              <w:rPr>
                <w:rFonts w:ascii="Times New Roman" w:hAnsi="Times New Roman" w:cs="Times New Roman"/>
                <w:b/>
                <w:color w:val="333333"/>
                <w:szCs w:val="21"/>
              </w:rPr>
              <w:t>难点：</w:t>
            </w:r>
            <w:r>
              <w:rPr>
                <w:rFonts w:ascii="Times New Roman" w:hAnsi="Times New Roman" w:cs="Times New Roman"/>
                <w:szCs w:val="21"/>
              </w:rPr>
              <w:t>用与非门实现逻辑函数。</w:t>
            </w:r>
          </w:p>
          <w:p w14:paraId="75F633D7" w14:textId="77777777" w:rsidR="004142A5" w:rsidRDefault="00FA0931">
            <w:pPr>
              <w:rPr>
                <w:rFonts w:ascii="Times New Roman" w:hAnsi="Times New Roman" w:cs="Times New Roman"/>
                <w:b/>
                <w:color w:val="333333"/>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bCs/>
                <w:color w:val="333333"/>
                <w:szCs w:val="21"/>
              </w:rPr>
              <w:t>从分析和设计电路的方法、步骤和流程中，引导学生正确看待</w:t>
            </w:r>
            <w:r>
              <w:rPr>
                <w:rFonts w:ascii="Times New Roman" w:hAnsi="Times New Roman" w:cs="Times New Roman"/>
                <w:bCs/>
                <w:color w:val="333333"/>
                <w:szCs w:val="21"/>
              </w:rPr>
              <w:t>“</w:t>
            </w:r>
            <w:r>
              <w:rPr>
                <w:rFonts w:ascii="Times New Roman" w:hAnsi="Times New Roman" w:cs="Times New Roman"/>
                <w:bCs/>
                <w:color w:val="333333"/>
                <w:szCs w:val="21"/>
              </w:rPr>
              <w:t>整体与部分</w:t>
            </w:r>
            <w:r>
              <w:rPr>
                <w:rFonts w:ascii="Times New Roman" w:hAnsi="Times New Roman" w:cs="Times New Roman"/>
                <w:bCs/>
                <w:color w:val="333333"/>
                <w:szCs w:val="21"/>
              </w:rPr>
              <w:t>”</w:t>
            </w:r>
            <w:r>
              <w:rPr>
                <w:rFonts w:ascii="Times New Roman" w:hAnsi="Times New Roman" w:cs="Times New Roman"/>
                <w:bCs/>
                <w:color w:val="333333"/>
                <w:szCs w:val="21"/>
              </w:rPr>
              <w:t>的关系。案例讲述</w:t>
            </w:r>
            <w:r>
              <w:rPr>
                <w:rFonts w:ascii="Times New Roman" w:hAnsi="Times New Roman" w:cs="Times New Roman"/>
                <w:bCs/>
                <w:color w:val="333333"/>
                <w:szCs w:val="21"/>
              </w:rPr>
              <w:t>“</w:t>
            </w:r>
            <w:r>
              <w:rPr>
                <w:rFonts w:ascii="Times New Roman" w:hAnsi="Times New Roman" w:cs="Times New Roman"/>
                <w:bCs/>
                <w:color w:val="333333"/>
                <w:szCs w:val="21"/>
              </w:rPr>
              <w:t>家与国</w:t>
            </w:r>
            <w:r>
              <w:rPr>
                <w:rFonts w:ascii="Times New Roman" w:hAnsi="Times New Roman" w:cs="Times New Roman"/>
                <w:bCs/>
                <w:color w:val="333333"/>
                <w:szCs w:val="21"/>
              </w:rPr>
              <w:t>”</w:t>
            </w:r>
            <w:r>
              <w:rPr>
                <w:rFonts w:ascii="Times New Roman" w:hAnsi="Times New Roman" w:cs="Times New Roman"/>
                <w:bCs/>
                <w:color w:val="333333"/>
                <w:szCs w:val="21"/>
              </w:rPr>
              <w:t>、</w:t>
            </w:r>
            <w:r>
              <w:rPr>
                <w:rFonts w:ascii="Times New Roman" w:hAnsi="Times New Roman" w:cs="Times New Roman"/>
                <w:bCs/>
                <w:color w:val="333333"/>
                <w:szCs w:val="21"/>
              </w:rPr>
              <w:t>“</w:t>
            </w:r>
            <w:r>
              <w:rPr>
                <w:rFonts w:ascii="Times New Roman" w:hAnsi="Times New Roman" w:cs="Times New Roman"/>
                <w:bCs/>
                <w:color w:val="333333"/>
                <w:szCs w:val="21"/>
              </w:rPr>
              <w:t>个人与集体</w:t>
            </w:r>
            <w:r>
              <w:rPr>
                <w:rFonts w:ascii="Times New Roman" w:hAnsi="Times New Roman" w:cs="Times New Roman"/>
                <w:bCs/>
                <w:color w:val="333333"/>
                <w:szCs w:val="21"/>
              </w:rPr>
              <w:t>”</w:t>
            </w:r>
            <w:r>
              <w:rPr>
                <w:rFonts w:ascii="Times New Roman" w:hAnsi="Times New Roman" w:cs="Times New Roman"/>
                <w:bCs/>
                <w:color w:val="333333"/>
                <w:szCs w:val="21"/>
              </w:rPr>
              <w:t>、</w:t>
            </w:r>
            <w:r>
              <w:rPr>
                <w:rFonts w:ascii="Times New Roman" w:hAnsi="Times New Roman" w:cs="Times New Roman"/>
                <w:bCs/>
                <w:color w:val="333333"/>
                <w:szCs w:val="21"/>
              </w:rPr>
              <w:t>“</w:t>
            </w:r>
            <w:r>
              <w:rPr>
                <w:rFonts w:ascii="Times New Roman" w:hAnsi="Times New Roman" w:cs="Times New Roman"/>
                <w:bCs/>
                <w:color w:val="333333"/>
                <w:szCs w:val="21"/>
              </w:rPr>
              <w:t>个人与团队</w:t>
            </w:r>
            <w:r>
              <w:rPr>
                <w:rFonts w:ascii="Times New Roman" w:hAnsi="Times New Roman" w:cs="Times New Roman"/>
                <w:bCs/>
                <w:color w:val="333333"/>
                <w:szCs w:val="21"/>
              </w:rPr>
              <w:t>”</w:t>
            </w:r>
            <w:r>
              <w:rPr>
                <w:rFonts w:ascii="Times New Roman" w:hAnsi="Times New Roman" w:cs="Times New Roman"/>
                <w:bCs/>
                <w:color w:val="333333"/>
                <w:szCs w:val="21"/>
              </w:rPr>
              <w:t>的关系，培养学生梳理全局观念。</w:t>
            </w:r>
          </w:p>
          <w:p w14:paraId="012FA8D5" w14:textId="77777777" w:rsidR="004142A5" w:rsidRDefault="00FA0931">
            <w:pPr>
              <w:rPr>
                <w:rFonts w:ascii="Times New Roman" w:hAnsi="Times New Roman" w:cs="Times New Roman"/>
                <w:bCs/>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本模块要求学生具有分析电路和设计电路的能力。以</w:t>
            </w:r>
            <w:r>
              <w:rPr>
                <w:rFonts w:ascii="Times New Roman" w:hAnsi="Times New Roman" w:cs="Times New Roman"/>
                <w:bCs/>
                <w:color w:val="333333"/>
                <w:szCs w:val="21"/>
              </w:rPr>
              <w:t>“</w:t>
            </w:r>
            <w:r>
              <w:rPr>
                <w:rFonts w:ascii="Times New Roman" w:hAnsi="Times New Roman" w:cs="Times New Roman"/>
                <w:bCs/>
                <w:color w:val="333333"/>
                <w:szCs w:val="21"/>
              </w:rPr>
              <w:t>三人投票表决器</w:t>
            </w:r>
            <w:r>
              <w:rPr>
                <w:rFonts w:ascii="Times New Roman" w:hAnsi="Times New Roman" w:cs="Times New Roman"/>
                <w:bCs/>
                <w:color w:val="333333"/>
                <w:szCs w:val="21"/>
              </w:rPr>
              <w:t>”</w:t>
            </w:r>
            <w:r>
              <w:rPr>
                <w:rFonts w:ascii="Times New Roman" w:hAnsi="Times New Roman" w:cs="Times New Roman"/>
                <w:bCs/>
                <w:color w:val="333333"/>
                <w:szCs w:val="21"/>
              </w:rPr>
              <w:t>为例，让学生通过真值表建立实际问题和数字电路的逻辑关系，结合上一模块的知识点，巩固真值表和逻辑图之间的相互转换。</w:t>
            </w:r>
          </w:p>
        </w:tc>
        <w:tc>
          <w:tcPr>
            <w:tcW w:w="1098" w:type="dxa"/>
            <w:vAlign w:val="center"/>
          </w:tcPr>
          <w:p w14:paraId="1C6CB23F"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课前：预习</w:t>
            </w:r>
          </w:p>
          <w:p w14:paraId="10FEDD94"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课堂：提问、做好笔记</w:t>
            </w:r>
          </w:p>
          <w:p w14:paraId="1C8728B5" w14:textId="77777777" w:rsidR="004142A5" w:rsidRDefault="00FA0931">
            <w:pPr>
              <w:rPr>
                <w:rFonts w:ascii="Times New Roman" w:hAnsi="Times New Roman" w:cs="Times New Roman"/>
                <w:b/>
                <w:bCs/>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083170DA"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6BC302CB"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334F12A8" w14:textId="77777777" w:rsidR="004142A5" w:rsidRDefault="004142A5">
            <w:pPr>
              <w:jc w:val="center"/>
              <w:rPr>
                <w:rFonts w:ascii="Times New Roman" w:hAnsi="Times New Roman" w:cs="Times New Roman"/>
                <w:b/>
                <w:bCs/>
                <w:color w:val="000000" w:themeColor="text1"/>
                <w:szCs w:val="21"/>
              </w:rPr>
            </w:pPr>
          </w:p>
        </w:tc>
      </w:tr>
      <w:tr w:rsidR="00A25493" w14:paraId="2D9ECF7C" w14:textId="77777777" w:rsidTr="00A25493">
        <w:trPr>
          <w:trHeight w:val="1408"/>
          <w:jc w:val="center"/>
        </w:trPr>
        <w:tc>
          <w:tcPr>
            <w:tcW w:w="1077" w:type="dxa"/>
            <w:vAlign w:val="center"/>
          </w:tcPr>
          <w:p w14:paraId="3178ACC2" w14:textId="5A3BD863" w:rsidR="004142A5" w:rsidRDefault="00645256">
            <w:pPr>
              <w:rPr>
                <w:rFonts w:ascii="Times New Roman" w:hAnsi="Times New Roman" w:cs="Times New Roman"/>
                <w:color w:val="000000" w:themeColor="text1"/>
                <w:szCs w:val="21"/>
              </w:rPr>
            </w:pPr>
            <w:r>
              <w:rPr>
                <w:rFonts w:ascii="Times New Roman" w:hAnsi="Times New Roman" w:cs="Times New Roman"/>
                <w:color w:val="000000" w:themeColor="text1"/>
                <w:szCs w:val="21"/>
              </w:rPr>
              <w:t>常用组合逻辑器件</w:t>
            </w:r>
          </w:p>
        </w:tc>
        <w:tc>
          <w:tcPr>
            <w:tcW w:w="791" w:type="dxa"/>
            <w:vAlign w:val="center"/>
          </w:tcPr>
          <w:p w14:paraId="7D885A3A" w14:textId="40721275" w:rsidR="004142A5" w:rsidRDefault="00645256">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8</w:t>
            </w:r>
          </w:p>
        </w:tc>
        <w:tc>
          <w:tcPr>
            <w:tcW w:w="4780" w:type="dxa"/>
            <w:vAlign w:val="center"/>
          </w:tcPr>
          <w:p w14:paraId="72FA5568" w14:textId="2F474C37" w:rsidR="004142A5" w:rsidRDefault="00FA0931">
            <w:pPr>
              <w:rPr>
                <w:rFonts w:ascii="Times New Roman" w:eastAsia="仿宋" w:hAnsi="Times New Roman" w:cs="Times New Roman"/>
                <w:sz w:val="24"/>
              </w:rPr>
            </w:pPr>
            <w:r>
              <w:rPr>
                <w:rFonts w:ascii="Times New Roman" w:hAnsi="Times New Roman" w:cs="Times New Roman"/>
                <w:b/>
                <w:color w:val="333333"/>
                <w:szCs w:val="21"/>
              </w:rPr>
              <w:t>重点：</w:t>
            </w:r>
            <w:r>
              <w:rPr>
                <w:rFonts w:ascii="Times New Roman" w:hAnsi="Times New Roman" w:cs="Times New Roman"/>
                <w:szCs w:val="21"/>
              </w:rPr>
              <w:t>编码器、译码器</w:t>
            </w:r>
            <w:r w:rsidR="00645256">
              <w:rPr>
                <w:rFonts w:ascii="Times New Roman" w:hAnsi="Times New Roman" w:cs="Times New Roman" w:hint="eastAsia"/>
                <w:szCs w:val="21"/>
              </w:rPr>
              <w:t>、</w:t>
            </w:r>
            <w:r w:rsidR="00645256">
              <w:rPr>
                <w:rFonts w:ascii="Times New Roman" w:hAnsi="Times New Roman" w:cs="Times New Roman"/>
                <w:szCs w:val="21"/>
              </w:rPr>
              <w:t>数据分配器、数据选择器、数值比较器、加法的</w:t>
            </w:r>
            <w:r>
              <w:rPr>
                <w:rFonts w:ascii="Times New Roman" w:hAnsi="Times New Roman" w:cs="Times New Roman"/>
                <w:szCs w:val="21"/>
              </w:rPr>
              <w:t>基本概念、使用方法。</w:t>
            </w:r>
          </w:p>
          <w:p w14:paraId="08AB7E2E" w14:textId="3D17EF15" w:rsidR="004142A5" w:rsidRDefault="00FA0931">
            <w:pPr>
              <w:adjustRightInd w:val="0"/>
              <w:rPr>
                <w:rFonts w:ascii="Times New Roman" w:hAnsi="Times New Roman" w:cs="Times New Roman"/>
                <w:color w:val="333333"/>
                <w:szCs w:val="21"/>
              </w:rPr>
            </w:pPr>
            <w:r>
              <w:rPr>
                <w:rFonts w:ascii="Times New Roman" w:hAnsi="Times New Roman" w:cs="Times New Roman"/>
                <w:b/>
                <w:color w:val="333333"/>
                <w:szCs w:val="21"/>
              </w:rPr>
              <w:t>难点：</w:t>
            </w:r>
            <w:r>
              <w:rPr>
                <w:rFonts w:ascii="Times New Roman" w:hAnsi="Times New Roman" w:cs="Times New Roman"/>
                <w:bCs/>
                <w:color w:val="333333"/>
                <w:szCs w:val="21"/>
              </w:rPr>
              <w:t>通过译码</w:t>
            </w:r>
            <w:r>
              <w:rPr>
                <w:rFonts w:ascii="Times New Roman" w:hAnsi="Times New Roman" w:cs="Times New Roman"/>
                <w:szCs w:val="21"/>
              </w:rPr>
              <w:t>器</w:t>
            </w:r>
            <w:r w:rsidR="00645256">
              <w:rPr>
                <w:rFonts w:ascii="Times New Roman" w:hAnsi="Times New Roman" w:cs="Times New Roman" w:hint="eastAsia"/>
                <w:szCs w:val="21"/>
              </w:rPr>
              <w:t>、数据选择</w:t>
            </w:r>
            <w:proofErr w:type="gramStart"/>
            <w:r w:rsidR="00645256">
              <w:rPr>
                <w:rFonts w:ascii="Times New Roman" w:hAnsi="Times New Roman" w:cs="Times New Roman" w:hint="eastAsia"/>
                <w:szCs w:val="21"/>
              </w:rPr>
              <w:t>器</w:t>
            </w:r>
            <w:r>
              <w:rPr>
                <w:rFonts w:ascii="Times New Roman" w:hAnsi="Times New Roman" w:cs="Times New Roman"/>
                <w:szCs w:val="21"/>
              </w:rPr>
              <w:t>实现</w:t>
            </w:r>
            <w:proofErr w:type="gramEnd"/>
            <w:r>
              <w:rPr>
                <w:rFonts w:ascii="Times New Roman" w:hAnsi="Times New Roman" w:cs="Times New Roman"/>
                <w:szCs w:val="21"/>
              </w:rPr>
              <w:t>逻辑函数。</w:t>
            </w:r>
          </w:p>
          <w:p w14:paraId="361466E1" w14:textId="77777777" w:rsidR="004142A5" w:rsidRDefault="00FA0931">
            <w:pPr>
              <w:rPr>
                <w:rFonts w:ascii="Times New Roman" w:hAnsi="Times New Roman" w:cs="Times New Roman"/>
                <w:b/>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本模块要求学生掌握各个逻辑器件的使用方法。先通过器件的逻辑功能，用上一模块学习的组合逻辑电路设计的方法，引入各种类型器件。重点要求学生掌握器件的使用，即通过器件来实现逻辑函数，弱化器件的原理和内部结构。对于译码器的应用，强调输出表达式和最小项的关系。</w:t>
            </w:r>
          </w:p>
        </w:tc>
        <w:tc>
          <w:tcPr>
            <w:tcW w:w="1098" w:type="dxa"/>
            <w:vAlign w:val="center"/>
          </w:tcPr>
          <w:p w14:paraId="47BB9A1B"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课前：预习</w:t>
            </w:r>
          </w:p>
          <w:p w14:paraId="0313EBE2"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课堂：学生总结问题</w:t>
            </w:r>
          </w:p>
          <w:p w14:paraId="2E4CEA0F"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57BC1AB1"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p w14:paraId="6658CF97"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7820C525"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1C380EDC" w14:textId="77777777" w:rsidR="004142A5" w:rsidRDefault="004142A5">
            <w:pPr>
              <w:rPr>
                <w:rFonts w:ascii="Times New Roman" w:hAnsi="Times New Roman" w:cs="Times New Roman"/>
                <w:color w:val="000000" w:themeColor="text1"/>
                <w:szCs w:val="21"/>
              </w:rPr>
            </w:pPr>
          </w:p>
        </w:tc>
      </w:tr>
      <w:tr w:rsidR="00A25493" w14:paraId="0B7ADC89" w14:textId="77777777" w:rsidTr="00A25493">
        <w:trPr>
          <w:trHeight w:val="3937"/>
          <w:jc w:val="center"/>
        </w:trPr>
        <w:tc>
          <w:tcPr>
            <w:tcW w:w="1077" w:type="dxa"/>
            <w:vAlign w:val="center"/>
          </w:tcPr>
          <w:p w14:paraId="0CC91A96"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触发器</w:t>
            </w:r>
          </w:p>
        </w:tc>
        <w:tc>
          <w:tcPr>
            <w:tcW w:w="791" w:type="dxa"/>
            <w:vAlign w:val="center"/>
          </w:tcPr>
          <w:p w14:paraId="1A0DAEA8"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8</w:t>
            </w:r>
          </w:p>
        </w:tc>
        <w:tc>
          <w:tcPr>
            <w:tcW w:w="4780" w:type="dxa"/>
            <w:vAlign w:val="center"/>
          </w:tcPr>
          <w:p w14:paraId="19F2256C" w14:textId="77777777" w:rsidR="004142A5" w:rsidRDefault="00FA0931">
            <w:pPr>
              <w:adjustRightInd w:val="0"/>
              <w:rPr>
                <w:rFonts w:ascii="Times New Roman" w:hAnsi="Times New Roman" w:cs="Times New Roman"/>
                <w:color w:val="333333"/>
                <w:szCs w:val="21"/>
              </w:rPr>
            </w:pPr>
            <w:r>
              <w:rPr>
                <w:rFonts w:ascii="Times New Roman" w:hAnsi="Times New Roman" w:cs="Times New Roman"/>
                <w:b/>
                <w:color w:val="333333"/>
                <w:szCs w:val="21"/>
              </w:rPr>
              <w:t>重点：</w:t>
            </w:r>
            <w:r>
              <w:rPr>
                <w:rFonts w:ascii="Times New Roman" w:hAnsi="Times New Roman" w:cs="Times New Roman"/>
                <w:szCs w:val="21"/>
              </w:rPr>
              <w:t>基本</w:t>
            </w:r>
            <w:r>
              <w:rPr>
                <w:rFonts w:ascii="Times New Roman" w:hAnsi="Times New Roman" w:cs="Times New Roman"/>
                <w:szCs w:val="21"/>
              </w:rPr>
              <w:t>RS</w:t>
            </w:r>
            <w:r>
              <w:rPr>
                <w:rFonts w:ascii="Times New Roman" w:hAnsi="Times New Roman" w:cs="Times New Roman"/>
                <w:szCs w:val="21"/>
              </w:rPr>
              <w:t>触发器、边沿</w:t>
            </w:r>
            <w:r>
              <w:rPr>
                <w:rFonts w:ascii="Times New Roman" w:hAnsi="Times New Roman" w:cs="Times New Roman"/>
                <w:szCs w:val="21"/>
              </w:rPr>
              <w:t>D</w:t>
            </w:r>
            <w:r>
              <w:rPr>
                <w:rFonts w:ascii="Times New Roman" w:hAnsi="Times New Roman" w:cs="Times New Roman"/>
                <w:szCs w:val="21"/>
              </w:rPr>
              <w:t>触发器的组成结构、工作原理和逻辑功能。触发器的功能表示（如：特性方程、激励表、状态转换图、波形图）及其之间的相互转换。触发器的类型转换。</w:t>
            </w:r>
          </w:p>
          <w:p w14:paraId="79925129" w14:textId="77777777" w:rsidR="004142A5" w:rsidRDefault="00FA0931">
            <w:pPr>
              <w:rPr>
                <w:rFonts w:ascii="Times New Roman" w:hAnsi="Times New Roman" w:cs="Times New Roman"/>
                <w:szCs w:val="21"/>
              </w:rPr>
            </w:pPr>
            <w:r>
              <w:rPr>
                <w:rFonts w:ascii="Times New Roman" w:hAnsi="Times New Roman" w:cs="Times New Roman"/>
                <w:b/>
                <w:color w:val="333333"/>
                <w:szCs w:val="21"/>
              </w:rPr>
              <w:t>难点：</w:t>
            </w:r>
            <w:r>
              <w:rPr>
                <w:rFonts w:ascii="Times New Roman" w:hAnsi="Times New Roman" w:cs="Times New Roman"/>
                <w:b/>
                <w:color w:val="333333"/>
                <w:szCs w:val="21"/>
              </w:rPr>
              <w:t xml:space="preserve"> </w:t>
            </w:r>
            <w:r>
              <w:rPr>
                <w:rFonts w:ascii="Times New Roman" w:hAnsi="Times New Roman" w:cs="Times New Roman"/>
                <w:szCs w:val="21"/>
              </w:rPr>
              <w:t>JK</w:t>
            </w:r>
            <w:r>
              <w:rPr>
                <w:rFonts w:ascii="Times New Roman" w:hAnsi="Times New Roman" w:cs="Times New Roman"/>
                <w:szCs w:val="21"/>
              </w:rPr>
              <w:t>触发器、边沿</w:t>
            </w:r>
            <w:r>
              <w:rPr>
                <w:rFonts w:ascii="Times New Roman" w:hAnsi="Times New Roman" w:cs="Times New Roman"/>
                <w:szCs w:val="21"/>
              </w:rPr>
              <w:t>D</w:t>
            </w:r>
            <w:r>
              <w:rPr>
                <w:rFonts w:ascii="Times New Roman" w:hAnsi="Times New Roman" w:cs="Times New Roman"/>
                <w:szCs w:val="21"/>
              </w:rPr>
              <w:t>触发器的工作原理和逻辑功能。触发器的功能表示。</w:t>
            </w:r>
          </w:p>
          <w:p w14:paraId="7D40832F" w14:textId="77777777" w:rsidR="004142A5" w:rsidRDefault="00FA0931">
            <w:pPr>
              <w:rPr>
                <w:rFonts w:ascii="Times New Roman" w:hAnsi="Times New Roman" w:cs="Times New Roman"/>
                <w:b/>
                <w:color w:val="333333"/>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bCs/>
                <w:color w:val="333333"/>
                <w:szCs w:val="21"/>
              </w:rPr>
              <w:t>触发器与锁存器，一个</w:t>
            </w:r>
            <w:r>
              <w:rPr>
                <w:rFonts w:ascii="Times New Roman" w:hAnsi="Times New Roman" w:cs="Times New Roman"/>
                <w:bCs/>
                <w:color w:val="333333"/>
                <w:szCs w:val="21"/>
              </w:rPr>
              <w:t>“</w:t>
            </w:r>
            <w:r>
              <w:rPr>
                <w:rFonts w:ascii="Times New Roman" w:hAnsi="Times New Roman" w:cs="Times New Roman"/>
                <w:bCs/>
                <w:color w:val="333333"/>
                <w:szCs w:val="21"/>
              </w:rPr>
              <w:t>有记忆</w:t>
            </w:r>
            <w:r>
              <w:rPr>
                <w:rFonts w:ascii="Times New Roman" w:hAnsi="Times New Roman" w:cs="Times New Roman"/>
                <w:bCs/>
                <w:color w:val="333333"/>
                <w:szCs w:val="21"/>
              </w:rPr>
              <w:t>”</w:t>
            </w:r>
            <w:r>
              <w:rPr>
                <w:rFonts w:ascii="Times New Roman" w:hAnsi="Times New Roman" w:cs="Times New Roman"/>
                <w:bCs/>
                <w:color w:val="333333"/>
                <w:szCs w:val="21"/>
              </w:rPr>
              <w:t>，一个</w:t>
            </w:r>
            <w:r>
              <w:rPr>
                <w:rFonts w:ascii="Times New Roman" w:hAnsi="Times New Roman" w:cs="Times New Roman"/>
                <w:bCs/>
                <w:color w:val="333333"/>
                <w:szCs w:val="21"/>
              </w:rPr>
              <w:t>“</w:t>
            </w:r>
            <w:r>
              <w:rPr>
                <w:rFonts w:ascii="Times New Roman" w:hAnsi="Times New Roman" w:cs="Times New Roman"/>
                <w:bCs/>
                <w:color w:val="333333"/>
                <w:szCs w:val="21"/>
              </w:rPr>
              <w:t>无记忆</w:t>
            </w:r>
            <w:r>
              <w:rPr>
                <w:rFonts w:ascii="Times New Roman" w:hAnsi="Times New Roman" w:cs="Times New Roman"/>
                <w:bCs/>
                <w:color w:val="333333"/>
                <w:szCs w:val="21"/>
              </w:rPr>
              <w:t>”</w:t>
            </w:r>
            <w:r>
              <w:rPr>
                <w:rFonts w:ascii="Times New Roman" w:hAnsi="Times New Roman" w:cs="Times New Roman"/>
                <w:bCs/>
                <w:color w:val="333333"/>
                <w:szCs w:val="21"/>
              </w:rPr>
              <w:t>，举例引导学生排解存在心里的不良情绪，养成豁达心境。</w:t>
            </w:r>
          </w:p>
          <w:p w14:paraId="2EF5947E" w14:textId="77777777" w:rsidR="004142A5" w:rsidRDefault="00FA0931">
            <w:pPr>
              <w:rPr>
                <w:rFonts w:ascii="Times New Roman" w:hAnsi="Times New Roman" w:cs="Times New Roman"/>
                <w:bCs/>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本模块是时序逻辑电路的基础，是为后续部分打基础。通过分析与非门构成的基本</w:t>
            </w:r>
            <w:r>
              <w:rPr>
                <w:rFonts w:ascii="Times New Roman" w:hAnsi="Times New Roman" w:cs="Times New Roman"/>
                <w:bCs/>
                <w:color w:val="333333"/>
                <w:szCs w:val="21"/>
              </w:rPr>
              <w:t>RS</w:t>
            </w:r>
            <w:r>
              <w:rPr>
                <w:rFonts w:ascii="Times New Roman" w:hAnsi="Times New Roman" w:cs="Times New Roman"/>
                <w:bCs/>
                <w:color w:val="333333"/>
                <w:szCs w:val="21"/>
              </w:rPr>
              <w:t>触发器，总结其工作特点。引入其他</w:t>
            </w:r>
            <w:r>
              <w:rPr>
                <w:rFonts w:ascii="Times New Roman" w:hAnsi="Times New Roman" w:cs="Times New Roman"/>
                <w:bCs/>
                <w:color w:val="333333"/>
                <w:szCs w:val="21"/>
              </w:rPr>
              <w:t>4</w:t>
            </w:r>
            <w:r>
              <w:rPr>
                <w:rFonts w:ascii="Times New Roman" w:hAnsi="Times New Roman" w:cs="Times New Roman"/>
                <w:bCs/>
                <w:color w:val="333333"/>
                <w:szCs w:val="21"/>
              </w:rPr>
              <w:t>种类型的触发器，根据工作特性总结口诀，记住特征方程。</w:t>
            </w:r>
          </w:p>
        </w:tc>
        <w:tc>
          <w:tcPr>
            <w:tcW w:w="1098" w:type="dxa"/>
            <w:vAlign w:val="center"/>
          </w:tcPr>
          <w:p w14:paraId="1E4E6757"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课前：预习</w:t>
            </w:r>
          </w:p>
          <w:p w14:paraId="40DF259C"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课堂：做好笔记、提问</w:t>
            </w:r>
          </w:p>
          <w:p w14:paraId="4BB2A391" w14:textId="77777777" w:rsidR="004142A5" w:rsidRDefault="00FA0931">
            <w:pPr>
              <w:rPr>
                <w:rFonts w:ascii="Times New Roman" w:hAnsi="Times New Roman" w:cs="Times New Roman"/>
                <w:b/>
                <w:bCs/>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1F39DFF9"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hint="eastAsia"/>
                <w:color w:val="000000" w:themeColor="text1"/>
                <w:szCs w:val="21"/>
              </w:rPr>
              <w:t>1</w:t>
            </w:r>
          </w:p>
          <w:p w14:paraId="0A521553"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0A08B7AB" w14:textId="77777777" w:rsidR="004142A5" w:rsidRDefault="004142A5">
            <w:pPr>
              <w:jc w:val="center"/>
              <w:rPr>
                <w:rFonts w:ascii="Times New Roman" w:hAnsi="Times New Roman" w:cs="Times New Roman"/>
                <w:b/>
                <w:bCs/>
                <w:color w:val="000000" w:themeColor="text1"/>
                <w:szCs w:val="21"/>
              </w:rPr>
            </w:pPr>
          </w:p>
        </w:tc>
      </w:tr>
      <w:tr w:rsidR="00A25493" w14:paraId="64AE6334" w14:textId="77777777" w:rsidTr="00A25493">
        <w:trPr>
          <w:trHeight w:val="340"/>
          <w:jc w:val="center"/>
        </w:trPr>
        <w:tc>
          <w:tcPr>
            <w:tcW w:w="1077" w:type="dxa"/>
            <w:vAlign w:val="center"/>
          </w:tcPr>
          <w:p w14:paraId="036B3D34"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时序逻辑电路的分析</w:t>
            </w:r>
          </w:p>
        </w:tc>
        <w:tc>
          <w:tcPr>
            <w:tcW w:w="791" w:type="dxa"/>
            <w:vAlign w:val="center"/>
          </w:tcPr>
          <w:p w14:paraId="4417A7AB"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4780" w:type="dxa"/>
            <w:vAlign w:val="center"/>
          </w:tcPr>
          <w:p w14:paraId="5A88124D" w14:textId="77777777" w:rsidR="004142A5" w:rsidRDefault="00FA0931">
            <w:pPr>
              <w:snapToGrid w:val="0"/>
              <w:spacing w:line="280" w:lineRule="exact"/>
              <w:rPr>
                <w:rFonts w:ascii="Times New Roman" w:hAnsi="Times New Roman" w:cs="Times New Roman"/>
                <w:szCs w:val="21"/>
              </w:rPr>
            </w:pPr>
            <w:r>
              <w:rPr>
                <w:rFonts w:ascii="Times New Roman" w:hAnsi="Times New Roman" w:cs="Times New Roman"/>
                <w:b/>
                <w:color w:val="333333"/>
                <w:szCs w:val="21"/>
              </w:rPr>
              <w:t>重点：</w:t>
            </w:r>
            <w:r>
              <w:rPr>
                <w:rFonts w:ascii="Times New Roman" w:hAnsi="Times New Roman" w:cs="Times New Roman"/>
                <w:szCs w:val="21"/>
              </w:rPr>
              <w:t>时序逻辑电路的分析，时序逻辑电路的功能表示（如：方程组、状态转移表、状态转移图）。</w:t>
            </w:r>
          </w:p>
          <w:p w14:paraId="3133033E" w14:textId="77777777" w:rsidR="004142A5" w:rsidRDefault="00FA0931">
            <w:pPr>
              <w:snapToGrid w:val="0"/>
              <w:spacing w:line="280" w:lineRule="exact"/>
              <w:rPr>
                <w:rFonts w:ascii="Times New Roman" w:hAnsi="Times New Roman" w:cs="Times New Roman"/>
                <w:szCs w:val="21"/>
              </w:rPr>
            </w:pPr>
            <w:r>
              <w:rPr>
                <w:rFonts w:ascii="Times New Roman" w:hAnsi="Times New Roman" w:cs="Times New Roman"/>
                <w:b/>
                <w:color w:val="333333"/>
                <w:szCs w:val="21"/>
              </w:rPr>
              <w:t>难点：</w:t>
            </w:r>
            <w:r>
              <w:rPr>
                <w:rFonts w:ascii="Times New Roman" w:hAnsi="Times New Roman" w:cs="Times New Roman"/>
                <w:bCs/>
                <w:color w:val="333333"/>
                <w:szCs w:val="21"/>
              </w:rPr>
              <w:t>同步</w:t>
            </w:r>
            <w:r>
              <w:rPr>
                <w:rFonts w:ascii="Times New Roman" w:hAnsi="Times New Roman" w:cs="Times New Roman"/>
                <w:szCs w:val="21"/>
              </w:rPr>
              <w:t>时序逻辑电路的分析。</w:t>
            </w:r>
          </w:p>
          <w:p w14:paraId="0D103140" w14:textId="77777777" w:rsidR="004142A5" w:rsidRDefault="00FA0931">
            <w:pPr>
              <w:rPr>
                <w:rFonts w:ascii="Times New Roman" w:hAnsi="Times New Roman" w:cs="Times New Roman"/>
                <w:b/>
                <w:color w:val="333333"/>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bCs/>
                <w:color w:val="333333"/>
                <w:szCs w:val="21"/>
              </w:rPr>
              <w:t>讲述时序逻辑电路分析和设计方法时，从时序逻辑方程组和四种描述方法中理解辩证法</w:t>
            </w:r>
            <w:r>
              <w:rPr>
                <w:rFonts w:ascii="Times New Roman" w:hAnsi="Times New Roman" w:cs="Times New Roman"/>
                <w:bCs/>
                <w:color w:val="333333"/>
                <w:szCs w:val="21"/>
              </w:rPr>
              <w:lastRenderedPageBreak/>
              <w:t>中事物的多样性，坚持正确的方法论。</w:t>
            </w:r>
          </w:p>
          <w:p w14:paraId="413E21EB" w14:textId="77777777" w:rsidR="004142A5" w:rsidRDefault="00FA0931">
            <w:pPr>
              <w:adjustRightInd w:val="0"/>
              <w:rPr>
                <w:rFonts w:ascii="Times New Roman" w:hAnsi="Times New Roman" w:cs="Times New Roman"/>
                <w:b/>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本模块要求学生具有分析电路的能力。首先让学生学会梳理电路图，从图中找准输入输出线、各个触发器之间的连接关系。其次正确列出驱动方程、状态方程，再通过方程合并得到状态表，最后把表转为图，总结电路的功能。</w:t>
            </w:r>
          </w:p>
        </w:tc>
        <w:tc>
          <w:tcPr>
            <w:tcW w:w="1098" w:type="dxa"/>
            <w:vAlign w:val="center"/>
          </w:tcPr>
          <w:p w14:paraId="07A7FAA8"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课前：预习</w:t>
            </w:r>
          </w:p>
          <w:p w14:paraId="5247C10B"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课堂：做好笔记、</w:t>
            </w:r>
            <w:r>
              <w:rPr>
                <w:rFonts w:ascii="Times New Roman" w:hAnsi="Times New Roman" w:cs="Times New Roman"/>
                <w:color w:val="000000" w:themeColor="text1"/>
                <w:szCs w:val="21"/>
              </w:rPr>
              <w:lastRenderedPageBreak/>
              <w:t>提问</w:t>
            </w:r>
          </w:p>
          <w:p w14:paraId="25C59DD0" w14:textId="77777777" w:rsidR="004142A5" w:rsidRDefault="00FA0931">
            <w:pPr>
              <w:rPr>
                <w:rFonts w:ascii="Times New Roman" w:hAnsi="Times New Roman" w:cs="Times New Roman"/>
                <w:b/>
                <w:bCs/>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2943EDBC"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目标</w:t>
            </w:r>
            <w:r>
              <w:rPr>
                <w:rFonts w:ascii="Times New Roman" w:hAnsi="Times New Roman" w:cs="Times New Roman"/>
                <w:color w:val="000000" w:themeColor="text1"/>
                <w:szCs w:val="21"/>
              </w:rPr>
              <w:t>2</w:t>
            </w:r>
          </w:p>
          <w:p w14:paraId="2E040F7A"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6CD28E6A" w14:textId="77777777" w:rsidR="004142A5" w:rsidRDefault="004142A5">
            <w:pPr>
              <w:jc w:val="center"/>
              <w:rPr>
                <w:rFonts w:ascii="Times New Roman" w:hAnsi="Times New Roman" w:cs="Times New Roman"/>
                <w:b/>
                <w:bCs/>
                <w:color w:val="000000" w:themeColor="text1"/>
                <w:szCs w:val="21"/>
              </w:rPr>
            </w:pPr>
          </w:p>
        </w:tc>
      </w:tr>
      <w:tr w:rsidR="00A25493" w14:paraId="07DF00BA" w14:textId="77777777" w:rsidTr="00A25493">
        <w:trPr>
          <w:trHeight w:val="340"/>
          <w:jc w:val="center"/>
        </w:trPr>
        <w:tc>
          <w:tcPr>
            <w:tcW w:w="1077" w:type="dxa"/>
            <w:vAlign w:val="center"/>
          </w:tcPr>
          <w:p w14:paraId="1120B4E9"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常用集成时序逻辑器件</w:t>
            </w:r>
          </w:p>
        </w:tc>
        <w:tc>
          <w:tcPr>
            <w:tcW w:w="791" w:type="dxa"/>
            <w:vAlign w:val="center"/>
          </w:tcPr>
          <w:p w14:paraId="2EC8FB27"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c>
          <w:tcPr>
            <w:tcW w:w="4780" w:type="dxa"/>
            <w:vAlign w:val="center"/>
          </w:tcPr>
          <w:p w14:paraId="6F57DCF5" w14:textId="77777777" w:rsidR="004142A5" w:rsidRDefault="00FA0931">
            <w:pPr>
              <w:snapToGrid w:val="0"/>
              <w:spacing w:line="280" w:lineRule="exact"/>
              <w:rPr>
                <w:rFonts w:ascii="Times New Roman" w:hAnsi="Times New Roman" w:cs="Times New Roman"/>
                <w:szCs w:val="21"/>
              </w:rPr>
            </w:pPr>
            <w:r>
              <w:rPr>
                <w:rFonts w:ascii="Times New Roman" w:hAnsi="Times New Roman" w:cs="Times New Roman"/>
                <w:b/>
                <w:color w:val="333333"/>
                <w:szCs w:val="21"/>
              </w:rPr>
              <w:t>重点：</w:t>
            </w:r>
            <w:r>
              <w:rPr>
                <w:rFonts w:ascii="Times New Roman" w:hAnsi="Times New Roman" w:cs="Times New Roman"/>
                <w:szCs w:val="21"/>
              </w:rPr>
              <w:t>常见时序逻辑电路（如：计数器、寄存器）的组成和应用。同步时序逻辑电路的设计。</w:t>
            </w:r>
          </w:p>
          <w:p w14:paraId="18C4A262" w14:textId="77777777" w:rsidR="004142A5" w:rsidRDefault="00FA0931">
            <w:pPr>
              <w:snapToGrid w:val="0"/>
              <w:spacing w:line="280" w:lineRule="exact"/>
              <w:rPr>
                <w:rFonts w:ascii="Times New Roman" w:hAnsi="Times New Roman" w:cs="Times New Roman"/>
                <w:szCs w:val="21"/>
              </w:rPr>
            </w:pPr>
            <w:r>
              <w:rPr>
                <w:rFonts w:ascii="Times New Roman" w:hAnsi="Times New Roman" w:cs="Times New Roman"/>
                <w:b/>
                <w:color w:val="333333"/>
                <w:szCs w:val="21"/>
              </w:rPr>
              <w:t>难点：</w:t>
            </w:r>
            <w:r>
              <w:rPr>
                <w:rFonts w:ascii="Times New Roman" w:hAnsi="Times New Roman" w:cs="Times New Roman"/>
                <w:szCs w:val="21"/>
              </w:rPr>
              <w:t>计数器设计电路。</w:t>
            </w:r>
          </w:p>
          <w:p w14:paraId="4A965B59" w14:textId="77777777" w:rsidR="004142A5" w:rsidRDefault="00FA0931">
            <w:pPr>
              <w:snapToGrid w:val="0"/>
              <w:spacing w:line="280" w:lineRule="exact"/>
              <w:rPr>
                <w:rFonts w:ascii="Times New Roman" w:hAnsi="Times New Roman" w:cs="Times New Roman"/>
                <w:b/>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本模块主要要求学生计数器和寄存器两类器件的使用。先通过计数器、寄存器原理电路引入两种器件，再介绍两种器件的使用。对于计数器，可由清零法和置数法两种方法实现</w:t>
            </w:r>
            <w:proofErr w:type="gramStart"/>
            <w:r>
              <w:rPr>
                <w:rFonts w:ascii="Times New Roman" w:hAnsi="Times New Roman" w:cs="Times New Roman"/>
                <w:bCs/>
                <w:color w:val="333333"/>
                <w:szCs w:val="21"/>
              </w:rPr>
              <w:t>任意进</w:t>
            </w:r>
            <w:proofErr w:type="gramEnd"/>
            <w:r>
              <w:rPr>
                <w:rFonts w:ascii="Times New Roman" w:hAnsi="Times New Roman" w:cs="Times New Roman"/>
                <w:bCs/>
                <w:color w:val="333333"/>
                <w:szCs w:val="21"/>
              </w:rPr>
              <w:t>制的计数器。</w:t>
            </w:r>
          </w:p>
        </w:tc>
        <w:tc>
          <w:tcPr>
            <w:tcW w:w="1098" w:type="dxa"/>
            <w:vAlign w:val="center"/>
          </w:tcPr>
          <w:p w14:paraId="053B45B2"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课前：预习</w:t>
            </w:r>
          </w:p>
          <w:p w14:paraId="4DED6168"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课堂：学生总结问题</w:t>
            </w:r>
          </w:p>
          <w:p w14:paraId="26BE9EE9"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课后：布置课后习题</w:t>
            </w:r>
          </w:p>
        </w:tc>
        <w:tc>
          <w:tcPr>
            <w:tcW w:w="1170" w:type="dxa"/>
            <w:vAlign w:val="center"/>
          </w:tcPr>
          <w:p w14:paraId="79E31919"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1846C6BA"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6E427DBF" w14:textId="77777777" w:rsidR="004142A5" w:rsidRDefault="004142A5">
            <w:pPr>
              <w:rPr>
                <w:rFonts w:ascii="Times New Roman" w:hAnsi="Times New Roman" w:cs="Times New Roman"/>
                <w:color w:val="000000" w:themeColor="text1"/>
                <w:szCs w:val="21"/>
              </w:rPr>
            </w:pPr>
          </w:p>
        </w:tc>
      </w:tr>
      <w:tr w:rsidR="00A25493" w14:paraId="76CC7E68" w14:textId="77777777" w:rsidTr="00A25493">
        <w:trPr>
          <w:trHeight w:val="340"/>
          <w:jc w:val="center"/>
        </w:trPr>
        <w:tc>
          <w:tcPr>
            <w:tcW w:w="1077" w:type="dxa"/>
            <w:vAlign w:val="center"/>
          </w:tcPr>
          <w:p w14:paraId="112B8842"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脉冲波形的产生与整形</w:t>
            </w:r>
          </w:p>
        </w:tc>
        <w:tc>
          <w:tcPr>
            <w:tcW w:w="791" w:type="dxa"/>
            <w:vAlign w:val="center"/>
          </w:tcPr>
          <w:p w14:paraId="4E1717A7"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4780" w:type="dxa"/>
            <w:vAlign w:val="center"/>
          </w:tcPr>
          <w:p w14:paraId="66F34D0A" w14:textId="77777777" w:rsidR="004142A5" w:rsidRDefault="00FA0931">
            <w:pPr>
              <w:rPr>
                <w:rFonts w:ascii="Times New Roman" w:eastAsia="仿宋" w:hAnsi="Times New Roman" w:cs="Times New Roman"/>
                <w:sz w:val="24"/>
              </w:rPr>
            </w:pPr>
            <w:r>
              <w:rPr>
                <w:rFonts w:ascii="Times New Roman" w:hAnsi="Times New Roman" w:cs="Times New Roman"/>
                <w:b/>
                <w:color w:val="333333"/>
                <w:szCs w:val="21"/>
              </w:rPr>
              <w:t>重点：</w:t>
            </w:r>
            <w:r>
              <w:rPr>
                <w:rFonts w:ascii="Times New Roman" w:hAnsi="Times New Roman" w:cs="Times New Roman"/>
                <w:szCs w:val="21"/>
              </w:rPr>
              <w:t>555</w:t>
            </w:r>
            <w:r>
              <w:rPr>
                <w:rFonts w:ascii="Times New Roman" w:hAnsi="Times New Roman" w:cs="Times New Roman"/>
                <w:szCs w:val="21"/>
              </w:rPr>
              <w:t>定时器的构成及功能表；由</w:t>
            </w:r>
            <w:r>
              <w:rPr>
                <w:rFonts w:ascii="Times New Roman" w:hAnsi="Times New Roman" w:cs="Times New Roman"/>
                <w:szCs w:val="21"/>
              </w:rPr>
              <w:t>555</w:t>
            </w:r>
            <w:r>
              <w:rPr>
                <w:rFonts w:ascii="Times New Roman" w:hAnsi="Times New Roman" w:cs="Times New Roman"/>
                <w:szCs w:val="21"/>
              </w:rPr>
              <w:t>定时器构成的施密特触发器、单稳态触发器及多谐振荡器。</w:t>
            </w:r>
          </w:p>
          <w:p w14:paraId="1EDF5DA3" w14:textId="77777777" w:rsidR="004142A5" w:rsidRDefault="00FA0931">
            <w:pPr>
              <w:rPr>
                <w:rFonts w:ascii="Times New Roman" w:hAnsi="Times New Roman" w:cs="Times New Roman"/>
                <w:szCs w:val="21"/>
              </w:rPr>
            </w:pPr>
            <w:r>
              <w:rPr>
                <w:rFonts w:ascii="Times New Roman" w:hAnsi="Times New Roman" w:cs="Times New Roman"/>
                <w:b/>
                <w:color w:val="333333"/>
                <w:szCs w:val="21"/>
              </w:rPr>
              <w:t>难点：</w:t>
            </w:r>
            <w:r>
              <w:rPr>
                <w:rFonts w:ascii="Times New Roman" w:hAnsi="Times New Roman" w:cs="Times New Roman"/>
                <w:b/>
                <w:color w:val="333333"/>
                <w:szCs w:val="21"/>
              </w:rPr>
              <w:t xml:space="preserve"> </w:t>
            </w:r>
            <w:r>
              <w:rPr>
                <w:rFonts w:ascii="Times New Roman" w:hAnsi="Times New Roman" w:cs="Times New Roman"/>
                <w:szCs w:val="21"/>
              </w:rPr>
              <w:t>555</w:t>
            </w:r>
            <w:r>
              <w:rPr>
                <w:rFonts w:ascii="Times New Roman" w:hAnsi="Times New Roman" w:cs="Times New Roman"/>
                <w:szCs w:val="21"/>
              </w:rPr>
              <w:t>定时器、多谐振荡器的使用。</w:t>
            </w:r>
          </w:p>
          <w:p w14:paraId="7A180A5B" w14:textId="77777777" w:rsidR="004142A5" w:rsidRDefault="00FA0931">
            <w:pPr>
              <w:rPr>
                <w:rFonts w:ascii="Times New Roman" w:hAnsi="Times New Roman" w:cs="Times New Roman"/>
                <w:bCs/>
                <w:color w:val="333333"/>
                <w:szCs w:val="21"/>
              </w:rPr>
            </w:pPr>
            <w:proofErr w:type="gramStart"/>
            <w:r>
              <w:rPr>
                <w:rFonts w:ascii="Times New Roman" w:hAnsi="Times New Roman" w:cs="Times New Roman"/>
                <w:b/>
                <w:color w:val="333333"/>
                <w:szCs w:val="21"/>
              </w:rPr>
              <w:t>思政元素</w:t>
            </w:r>
            <w:proofErr w:type="gramEnd"/>
            <w:r>
              <w:rPr>
                <w:rFonts w:ascii="Times New Roman" w:hAnsi="Times New Roman" w:cs="Times New Roman"/>
                <w:b/>
                <w:color w:val="333333"/>
                <w:szCs w:val="21"/>
              </w:rPr>
              <w:t>：</w:t>
            </w:r>
            <w:r>
              <w:rPr>
                <w:rFonts w:ascii="Times New Roman" w:hAnsi="Times New Roman" w:cs="Times New Roman"/>
                <w:bCs/>
                <w:color w:val="333333"/>
                <w:szCs w:val="21"/>
              </w:rPr>
              <w:t>结合所学知识构建复杂的数字应用系统，结合讲诉团队建设的重要性，培养学生团队合作意识。</w:t>
            </w:r>
          </w:p>
          <w:p w14:paraId="07524497" w14:textId="77777777" w:rsidR="004142A5" w:rsidRDefault="00FA0931">
            <w:pPr>
              <w:rPr>
                <w:rFonts w:ascii="Times New Roman" w:hAnsi="Times New Roman" w:cs="Times New Roman"/>
                <w:b/>
                <w:color w:val="333333"/>
                <w:szCs w:val="21"/>
              </w:rPr>
            </w:pPr>
            <w:r>
              <w:rPr>
                <w:rFonts w:ascii="Times New Roman" w:hAnsi="Times New Roman" w:cs="Times New Roman"/>
                <w:b/>
                <w:color w:val="333333"/>
                <w:szCs w:val="21"/>
              </w:rPr>
              <w:t>教学方法与策略：</w:t>
            </w:r>
            <w:r>
              <w:rPr>
                <w:rFonts w:ascii="Times New Roman" w:hAnsi="Times New Roman" w:cs="Times New Roman"/>
                <w:color w:val="333333"/>
                <w:szCs w:val="21"/>
              </w:rPr>
              <w:t>线下教学。</w:t>
            </w:r>
            <w:r>
              <w:rPr>
                <w:rFonts w:ascii="Times New Roman" w:hAnsi="Times New Roman" w:cs="Times New Roman"/>
                <w:bCs/>
                <w:color w:val="333333"/>
                <w:szCs w:val="21"/>
              </w:rPr>
              <w:t>555</w:t>
            </w:r>
            <w:r>
              <w:rPr>
                <w:rFonts w:ascii="Times New Roman" w:hAnsi="Times New Roman" w:cs="Times New Roman"/>
                <w:bCs/>
                <w:color w:val="333333"/>
                <w:szCs w:val="21"/>
              </w:rPr>
              <w:t>定时器是由几个单元组合而成，先分单元介绍其工作方式，再总和起来。总结</w:t>
            </w:r>
            <w:r>
              <w:rPr>
                <w:rFonts w:ascii="Times New Roman" w:hAnsi="Times New Roman" w:cs="Times New Roman"/>
                <w:bCs/>
                <w:color w:val="333333"/>
                <w:szCs w:val="21"/>
              </w:rPr>
              <w:t>555</w:t>
            </w:r>
            <w:r>
              <w:rPr>
                <w:rFonts w:ascii="Times New Roman" w:hAnsi="Times New Roman" w:cs="Times New Roman"/>
                <w:bCs/>
                <w:color w:val="333333"/>
                <w:szCs w:val="21"/>
              </w:rPr>
              <w:t>工作的口诀，引入施密特触发器和多谐振荡器。</w:t>
            </w:r>
          </w:p>
        </w:tc>
        <w:tc>
          <w:tcPr>
            <w:tcW w:w="1098" w:type="dxa"/>
            <w:vAlign w:val="center"/>
          </w:tcPr>
          <w:p w14:paraId="7A1E0E52"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课前：预习</w:t>
            </w:r>
          </w:p>
          <w:p w14:paraId="6E186C34"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color w:val="000000" w:themeColor="text1"/>
                <w:szCs w:val="21"/>
              </w:rPr>
              <w:t>课堂：提问、做好笔记</w:t>
            </w:r>
          </w:p>
          <w:p w14:paraId="39FBF004" w14:textId="77777777" w:rsidR="004142A5" w:rsidRDefault="00FA0931">
            <w:pPr>
              <w:rPr>
                <w:rFonts w:ascii="Times New Roman" w:hAnsi="Times New Roman" w:cs="Times New Roman"/>
                <w:b/>
                <w:bCs/>
                <w:color w:val="000000" w:themeColor="text1"/>
                <w:szCs w:val="21"/>
              </w:rPr>
            </w:pPr>
            <w:r>
              <w:rPr>
                <w:rFonts w:ascii="Times New Roman" w:hAnsi="Times New Roman" w:cs="Times New Roman"/>
                <w:color w:val="000000" w:themeColor="text1"/>
                <w:szCs w:val="21"/>
              </w:rPr>
              <w:t>课后：复习知识点</w:t>
            </w:r>
          </w:p>
        </w:tc>
        <w:tc>
          <w:tcPr>
            <w:tcW w:w="1170" w:type="dxa"/>
            <w:vAlign w:val="center"/>
          </w:tcPr>
          <w:p w14:paraId="11339D4D"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04265045"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p w14:paraId="4CE20A82" w14:textId="77777777" w:rsidR="004142A5" w:rsidRDefault="004142A5">
            <w:pPr>
              <w:jc w:val="center"/>
              <w:rPr>
                <w:rFonts w:ascii="Times New Roman" w:hAnsi="Times New Roman" w:cs="Times New Roman"/>
                <w:b/>
                <w:bCs/>
                <w:color w:val="000000" w:themeColor="text1"/>
                <w:szCs w:val="21"/>
              </w:rPr>
            </w:pPr>
          </w:p>
          <w:p w14:paraId="16B9F3D9" w14:textId="77777777" w:rsidR="004142A5" w:rsidRDefault="004142A5">
            <w:pPr>
              <w:jc w:val="center"/>
              <w:rPr>
                <w:rFonts w:ascii="Times New Roman" w:hAnsi="Times New Roman" w:cs="Times New Roman"/>
                <w:b/>
                <w:bCs/>
                <w:color w:val="000000" w:themeColor="text1"/>
                <w:szCs w:val="21"/>
              </w:rPr>
            </w:pPr>
          </w:p>
        </w:tc>
      </w:tr>
    </w:tbl>
    <w:p w14:paraId="1E1A4CED" w14:textId="77777777" w:rsidR="004142A5" w:rsidRDefault="004142A5">
      <w:pPr>
        <w:ind w:firstLineChars="200" w:firstLine="562"/>
        <w:rPr>
          <w:rFonts w:ascii="Times New Roman" w:hAnsi="Times New Roman" w:cs="Times New Roman"/>
          <w:b/>
          <w:color w:val="000000" w:themeColor="text1"/>
          <w:sz w:val="28"/>
          <w:szCs w:val="28"/>
        </w:rPr>
      </w:pPr>
    </w:p>
    <w:p w14:paraId="7205DE5C" w14:textId="77777777" w:rsidR="004142A5" w:rsidRDefault="00FA0931">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（二）实践教学</w:t>
      </w:r>
    </w:p>
    <w:tbl>
      <w:tblPr>
        <w:tblW w:w="8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2"/>
        <w:gridCol w:w="1063"/>
        <w:gridCol w:w="708"/>
        <w:gridCol w:w="3402"/>
        <w:gridCol w:w="851"/>
        <w:gridCol w:w="1276"/>
        <w:gridCol w:w="857"/>
      </w:tblGrid>
      <w:tr w:rsidR="004142A5" w14:paraId="10E8F7EC" w14:textId="77777777" w:rsidTr="00A25493">
        <w:trPr>
          <w:trHeight w:val="340"/>
          <w:jc w:val="center"/>
        </w:trPr>
        <w:tc>
          <w:tcPr>
            <w:tcW w:w="482" w:type="dxa"/>
            <w:tcMar>
              <w:left w:w="28" w:type="dxa"/>
              <w:right w:w="28" w:type="dxa"/>
            </w:tcMar>
            <w:vAlign w:val="center"/>
          </w:tcPr>
          <w:p w14:paraId="66306D73"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实践类型</w:t>
            </w:r>
          </w:p>
        </w:tc>
        <w:tc>
          <w:tcPr>
            <w:tcW w:w="1063" w:type="dxa"/>
            <w:tcMar>
              <w:left w:w="28" w:type="dxa"/>
              <w:right w:w="28" w:type="dxa"/>
            </w:tcMar>
            <w:vAlign w:val="center"/>
          </w:tcPr>
          <w:p w14:paraId="6AE3C2B2"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项目名称</w:t>
            </w:r>
          </w:p>
        </w:tc>
        <w:tc>
          <w:tcPr>
            <w:tcW w:w="708" w:type="dxa"/>
            <w:tcMar>
              <w:left w:w="28" w:type="dxa"/>
              <w:right w:w="28" w:type="dxa"/>
            </w:tcMar>
            <w:vAlign w:val="center"/>
          </w:tcPr>
          <w:p w14:paraId="3EB11269"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学时</w:t>
            </w:r>
          </w:p>
        </w:tc>
        <w:tc>
          <w:tcPr>
            <w:tcW w:w="3402" w:type="dxa"/>
            <w:tcMar>
              <w:left w:w="28" w:type="dxa"/>
              <w:right w:w="28" w:type="dxa"/>
            </w:tcMar>
            <w:vAlign w:val="center"/>
          </w:tcPr>
          <w:p w14:paraId="2A1C27C7"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主要教学内容</w:t>
            </w:r>
          </w:p>
        </w:tc>
        <w:tc>
          <w:tcPr>
            <w:tcW w:w="851" w:type="dxa"/>
            <w:tcMar>
              <w:left w:w="28" w:type="dxa"/>
              <w:right w:w="28" w:type="dxa"/>
            </w:tcMar>
            <w:vAlign w:val="center"/>
          </w:tcPr>
          <w:p w14:paraId="152ECAC6"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项目</w:t>
            </w:r>
          </w:p>
          <w:p w14:paraId="3F25BA5D"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类型</w:t>
            </w:r>
          </w:p>
        </w:tc>
        <w:tc>
          <w:tcPr>
            <w:tcW w:w="1276" w:type="dxa"/>
            <w:vAlign w:val="center"/>
          </w:tcPr>
          <w:p w14:paraId="256B509D"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项目</w:t>
            </w:r>
          </w:p>
          <w:p w14:paraId="21004DCF"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要求</w:t>
            </w:r>
          </w:p>
        </w:tc>
        <w:tc>
          <w:tcPr>
            <w:tcW w:w="857" w:type="dxa"/>
            <w:vAlign w:val="center"/>
          </w:tcPr>
          <w:p w14:paraId="23B5CF93" w14:textId="77777777" w:rsidR="004142A5" w:rsidRDefault="00FA0931">
            <w:pPr>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支撑课程目标</w:t>
            </w:r>
          </w:p>
        </w:tc>
      </w:tr>
      <w:tr w:rsidR="004142A5" w14:paraId="4F6FA88A" w14:textId="77777777" w:rsidTr="00A25493">
        <w:trPr>
          <w:trHeight w:val="340"/>
          <w:jc w:val="center"/>
        </w:trPr>
        <w:tc>
          <w:tcPr>
            <w:tcW w:w="482" w:type="dxa"/>
            <w:vAlign w:val="center"/>
          </w:tcPr>
          <w:p w14:paraId="547BD114"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实验</w:t>
            </w:r>
          </w:p>
        </w:tc>
        <w:tc>
          <w:tcPr>
            <w:tcW w:w="1063" w:type="dxa"/>
            <w:vAlign w:val="center"/>
          </w:tcPr>
          <w:p w14:paraId="2D10DCE2"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szCs w:val="21"/>
              </w:rPr>
              <w:t>基本逻辑门测试</w:t>
            </w:r>
          </w:p>
        </w:tc>
        <w:tc>
          <w:tcPr>
            <w:tcW w:w="708" w:type="dxa"/>
            <w:vAlign w:val="center"/>
          </w:tcPr>
          <w:p w14:paraId="7AF6A429"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3402" w:type="dxa"/>
            <w:vAlign w:val="center"/>
          </w:tcPr>
          <w:p w14:paraId="6304C5D5" w14:textId="77777777" w:rsidR="004142A5" w:rsidRDefault="00FA0931">
            <w:pPr>
              <w:adjustRightInd w:val="0"/>
              <w:rPr>
                <w:rFonts w:ascii="Times New Roman" w:hAnsi="Times New Roman" w:cs="Times New Roman"/>
                <w:color w:val="333333"/>
                <w:szCs w:val="21"/>
              </w:rPr>
            </w:pPr>
            <w:r>
              <w:rPr>
                <w:rFonts w:ascii="Times New Roman" w:hAnsi="Times New Roman" w:cs="Times New Roman"/>
                <w:b/>
                <w:color w:val="000000" w:themeColor="text1"/>
                <w:szCs w:val="21"/>
              </w:rPr>
              <w:t>重点：</w:t>
            </w:r>
            <w:r>
              <w:rPr>
                <w:rFonts w:ascii="Times New Roman" w:hAnsi="Times New Roman" w:cs="Times New Roman"/>
                <w:color w:val="333333"/>
                <w:szCs w:val="21"/>
              </w:rPr>
              <w:t>与门、或门、与非门、或非门、非门、异或门测试。</w:t>
            </w:r>
          </w:p>
          <w:p w14:paraId="49266FD8" w14:textId="77777777" w:rsidR="004142A5" w:rsidRDefault="00FA0931">
            <w:pPr>
              <w:adjustRightInd w:val="0"/>
              <w:rPr>
                <w:rFonts w:ascii="Times New Roman" w:hAnsi="Times New Roman" w:cs="Times New Roman"/>
                <w:color w:val="333333"/>
                <w:szCs w:val="21"/>
              </w:rPr>
            </w:pPr>
            <w:r>
              <w:rPr>
                <w:rFonts w:ascii="Times New Roman" w:hAnsi="Times New Roman" w:cs="Times New Roman"/>
                <w:b/>
                <w:color w:val="333333"/>
                <w:szCs w:val="21"/>
              </w:rPr>
              <w:t>难点：</w:t>
            </w:r>
            <w:r>
              <w:rPr>
                <w:rFonts w:ascii="Times New Roman" w:hAnsi="Times New Roman" w:cs="Times New Roman"/>
                <w:color w:val="333333"/>
                <w:szCs w:val="21"/>
              </w:rPr>
              <w:t>基本电路的连接和测试。</w:t>
            </w:r>
          </w:p>
          <w:p w14:paraId="629D87C9" w14:textId="77777777" w:rsidR="004142A5" w:rsidRDefault="00FA0931">
            <w:pPr>
              <w:adjustRightInd w:val="0"/>
              <w:rPr>
                <w:rFonts w:ascii="Times New Roman" w:hAnsi="Times New Roman" w:cs="Times New Roman"/>
                <w:color w:val="000000" w:themeColor="text1"/>
                <w:szCs w:val="21"/>
              </w:rPr>
            </w:pPr>
            <w:proofErr w:type="gramStart"/>
            <w:r>
              <w:rPr>
                <w:rFonts w:ascii="Times New Roman" w:hAnsi="Times New Roman" w:cs="Times New Roman"/>
                <w:b/>
                <w:color w:val="000000" w:themeColor="text1"/>
                <w:szCs w:val="21"/>
              </w:rPr>
              <w:t>思政元素</w:t>
            </w:r>
            <w:proofErr w:type="gramEnd"/>
            <w:r>
              <w:rPr>
                <w:rFonts w:ascii="Times New Roman" w:hAnsi="Times New Roman" w:cs="Times New Roman"/>
                <w:b/>
                <w:color w:val="000000" w:themeColor="text1"/>
                <w:szCs w:val="21"/>
              </w:rPr>
              <w:t>：</w:t>
            </w:r>
            <w:r>
              <w:rPr>
                <w:rFonts w:ascii="Times New Roman" w:hAnsi="Times New Roman" w:cs="Times New Roman"/>
                <w:color w:val="333333"/>
                <w:szCs w:val="21"/>
              </w:rPr>
              <w:t>通过实验课程的操作和练习，让学生明白理论和实践的相互作用和相互影响，明白</w:t>
            </w:r>
            <w:r>
              <w:rPr>
                <w:rFonts w:ascii="Times New Roman" w:hAnsi="Times New Roman" w:cs="Times New Roman"/>
                <w:color w:val="333333"/>
                <w:szCs w:val="21"/>
              </w:rPr>
              <w:t>“</w:t>
            </w:r>
            <w:r>
              <w:rPr>
                <w:rFonts w:ascii="Times New Roman" w:hAnsi="Times New Roman" w:cs="Times New Roman"/>
                <w:color w:val="333333"/>
                <w:szCs w:val="21"/>
              </w:rPr>
              <w:t>实践是检验真理的唯一标准</w:t>
            </w:r>
            <w:r>
              <w:rPr>
                <w:rFonts w:ascii="Times New Roman" w:hAnsi="Times New Roman" w:cs="Times New Roman"/>
                <w:color w:val="333333"/>
                <w:szCs w:val="21"/>
              </w:rPr>
              <w:t>”</w:t>
            </w:r>
            <w:r>
              <w:rPr>
                <w:rFonts w:ascii="Times New Roman" w:hAnsi="Times New Roman" w:cs="Times New Roman"/>
                <w:color w:val="333333"/>
                <w:szCs w:val="21"/>
              </w:rPr>
              <w:t>这一哲学道理。</w:t>
            </w:r>
          </w:p>
        </w:tc>
        <w:tc>
          <w:tcPr>
            <w:tcW w:w="851" w:type="dxa"/>
            <w:vAlign w:val="center"/>
          </w:tcPr>
          <w:p w14:paraId="506F0D73" w14:textId="77777777" w:rsidR="004142A5" w:rsidRDefault="00FA0931">
            <w:pPr>
              <w:jc w:val="cente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验证</w:t>
            </w:r>
          </w:p>
        </w:tc>
        <w:tc>
          <w:tcPr>
            <w:tcW w:w="1276" w:type="dxa"/>
            <w:vAlign w:val="center"/>
          </w:tcPr>
          <w:p w14:paraId="4F63D00A" w14:textId="77777777" w:rsidR="004142A5" w:rsidRDefault="00FA0931">
            <w:pPr>
              <w:rPr>
                <w:rFonts w:ascii="Times New Roman" w:hAnsi="Times New Roman" w:cs="Times New Roman"/>
                <w:color w:val="000000" w:themeColor="text1"/>
                <w:szCs w:val="21"/>
              </w:rPr>
            </w:pPr>
            <w:r>
              <w:rPr>
                <w:rFonts w:ascii="Times New Roman" w:hAnsi="Times New Roman" w:cs="Times New Roman"/>
                <w:szCs w:val="21"/>
              </w:rPr>
              <w:t>实验</w:t>
            </w:r>
            <w:r>
              <w:rPr>
                <w:rFonts w:ascii="Times New Roman" w:hAnsi="Times New Roman" w:cs="Times New Roman"/>
                <w:szCs w:val="21"/>
              </w:rPr>
              <w:t>2</w:t>
            </w:r>
            <w:r>
              <w:rPr>
                <w:rFonts w:ascii="Times New Roman" w:hAnsi="Times New Roman" w:cs="Times New Roman"/>
                <w:szCs w:val="21"/>
              </w:rPr>
              <w:t>人一组，须完成实验报告。实验报告须有详细的实验记录。</w:t>
            </w:r>
          </w:p>
        </w:tc>
        <w:tc>
          <w:tcPr>
            <w:tcW w:w="857" w:type="dxa"/>
            <w:vAlign w:val="center"/>
          </w:tcPr>
          <w:p w14:paraId="4330F29D"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p w14:paraId="47D848DA"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r>
      <w:tr w:rsidR="004142A5" w14:paraId="621851E4" w14:textId="77777777" w:rsidTr="00A25493">
        <w:trPr>
          <w:trHeight w:val="340"/>
          <w:jc w:val="center"/>
        </w:trPr>
        <w:tc>
          <w:tcPr>
            <w:tcW w:w="482" w:type="dxa"/>
            <w:vAlign w:val="center"/>
          </w:tcPr>
          <w:p w14:paraId="09A18BB4"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实验</w:t>
            </w:r>
          </w:p>
        </w:tc>
        <w:tc>
          <w:tcPr>
            <w:tcW w:w="1063" w:type="dxa"/>
            <w:vAlign w:val="center"/>
          </w:tcPr>
          <w:p w14:paraId="15793C81"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MSI</w:t>
            </w:r>
            <w:r>
              <w:rPr>
                <w:rFonts w:ascii="Times New Roman" w:hAnsi="Times New Roman" w:cs="Times New Roman"/>
                <w:color w:val="000000" w:themeColor="text1"/>
                <w:szCs w:val="21"/>
              </w:rPr>
              <w:t>组合逻辑电路的分析和设计</w:t>
            </w:r>
          </w:p>
        </w:tc>
        <w:tc>
          <w:tcPr>
            <w:tcW w:w="708" w:type="dxa"/>
            <w:vAlign w:val="center"/>
          </w:tcPr>
          <w:p w14:paraId="6712D89C"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3402" w:type="dxa"/>
            <w:vAlign w:val="center"/>
          </w:tcPr>
          <w:p w14:paraId="590CB7E8"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重点：</w:t>
            </w:r>
            <w:r>
              <w:rPr>
                <w:rFonts w:ascii="Times New Roman" w:hAnsi="Times New Roman" w:cs="Times New Roman"/>
                <w:color w:val="000000" w:themeColor="text1"/>
                <w:szCs w:val="21"/>
              </w:rPr>
              <w:t>一位二进制比较器设计、交通灯电路分析</w:t>
            </w:r>
          </w:p>
          <w:p w14:paraId="57F813F3"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难点：</w:t>
            </w:r>
            <w:r>
              <w:rPr>
                <w:rFonts w:ascii="Times New Roman" w:hAnsi="Times New Roman" w:cs="Times New Roman"/>
                <w:color w:val="000000" w:themeColor="text1"/>
                <w:szCs w:val="21"/>
              </w:rPr>
              <w:t>一位二进制比较器设计</w:t>
            </w:r>
          </w:p>
          <w:p w14:paraId="632234DB" w14:textId="77777777" w:rsidR="004142A5" w:rsidRDefault="00FA0931">
            <w:pPr>
              <w:adjustRightInd w:val="0"/>
              <w:rPr>
                <w:rFonts w:ascii="Times New Roman" w:hAnsi="Times New Roman" w:cs="Times New Roman"/>
                <w:color w:val="000000" w:themeColor="text1"/>
                <w:szCs w:val="21"/>
              </w:rPr>
            </w:pPr>
            <w:proofErr w:type="gramStart"/>
            <w:r>
              <w:rPr>
                <w:rFonts w:ascii="Times New Roman" w:hAnsi="Times New Roman" w:cs="Times New Roman"/>
                <w:b/>
                <w:bCs/>
                <w:color w:val="000000" w:themeColor="text1"/>
                <w:szCs w:val="21"/>
              </w:rPr>
              <w:t>思政元素</w:t>
            </w:r>
            <w:proofErr w:type="gramEnd"/>
            <w:r>
              <w:rPr>
                <w:rFonts w:ascii="Times New Roman" w:hAnsi="Times New Roman" w:cs="Times New Roman"/>
                <w:b/>
                <w:bCs/>
                <w:color w:val="000000" w:themeColor="text1"/>
                <w:szCs w:val="21"/>
              </w:rPr>
              <w:t>：</w:t>
            </w:r>
            <w:r>
              <w:rPr>
                <w:rFonts w:ascii="Times New Roman" w:hAnsi="Times New Roman" w:cs="Times New Roman"/>
                <w:color w:val="323232"/>
                <w:shd w:val="clear" w:color="auto" w:fill="FFFFFF"/>
              </w:rPr>
              <w:t>从诚信的角度，要求我们做一个遵纪守法，讲诚信的人。</w:t>
            </w:r>
          </w:p>
        </w:tc>
        <w:tc>
          <w:tcPr>
            <w:tcW w:w="851" w:type="dxa"/>
            <w:vAlign w:val="center"/>
          </w:tcPr>
          <w:p w14:paraId="32529EC2"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验证、设计</w:t>
            </w:r>
          </w:p>
        </w:tc>
        <w:tc>
          <w:tcPr>
            <w:tcW w:w="1276" w:type="dxa"/>
            <w:vAlign w:val="center"/>
          </w:tcPr>
          <w:p w14:paraId="26A15337" w14:textId="77777777" w:rsidR="004142A5" w:rsidRDefault="00FA0931">
            <w:pPr>
              <w:rPr>
                <w:rFonts w:ascii="Times New Roman" w:hAnsi="Times New Roman" w:cs="Times New Roman"/>
                <w:color w:val="000000" w:themeColor="text1"/>
                <w:szCs w:val="21"/>
              </w:rPr>
            </w:pPr>
            <w:r>
              <w:rPr>
                <w:rFonts w:ascii="Times New Roman" w:hAnsi="Times New Roman" w:cs="Times New Roman"/>
                <w:szCs w:val="21"/>
              </w:rPr>
              <w:t>实验</w:t>
            </w:r>
            <w:r>
              <w:rPr>
                <w:rFonts w:ascii="Times New Roman" w:hAnsi="Times New Roman" w:cs="Times New Roman"/>
                <w:szCs w:val="21"/>
              </w:rPr>
              <w:t>2</w:t>
            </w:r>
            <w:r>
              <w:rPr>
                <w:rFonts w:ascii="Times New Roman" w:hAnsi="Times New Roman" w:cs="Times New Roman"/>
                <w:szCs w:val="21"/>
              </w:rPr>
              <w:t>人一组，须完成实验报告。实验报告须有详细的实</w:t>
            </w:r>
            <w:r>
              <w:rPr>
                <w:rFonts w:ascii="Times New Roman" w:hAnsi="Times New Roman" w:cs="Times New Roman"/>
                <w:szCs w:val="21"/>
              </w:rPr>
              <w:lastRenderedPageBreak/>
              <w:t>验记录。</w:t>
            </w:r>
          </w:p>
        </w:tc>
        <w:tc>
          <w:tcPr>
            <w:tcW w:w="857" w:type="dxa"/>
            <w:vAlign w:val="center"/>
          </w:tcPr>
          <w:p w14:paraId="16023D8C"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目标</w:t>
            </w:r>
            <w:r>
              <w:rPr>
                <w:rFonts w:ascii="Times New Roman" w:hAnsi="Times New Roman" w:cs="Times New Roman"/>
                <w:color w:val="000000" w:themeColor="text1"/>
                <w:szCs w:val="21"/>
              </w:rPr>
              <w:t>2</w:t>
            </w:r>
          </w:p>
          <w:p w14:paraId="1986C3F5" w14:textId="3A14AC9A" w:rsidR="004142A5" w:rsidRDefault="00FA0931" w:rsidP="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r>
      <w:tr w:rsidR="004142A5" w14:paraId="5CB576B2" w14:textId="77777777" w:rsidTr="00A25493">
        <w:trPr>
          <w:trHeight w:val="340"/>
          <w:jc w:val="center"/>
        </w:trPr>
        <w:tc>
          <w:tcPr>
            <w:tcW w:w="482" w:type="dxa"/>
            <w:vAlign w:val="center"/>
          </w:tcPr>
          <w:p w14:paraId="5A0A7809"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实验</w:t>
            </w:r>
          </w:p>
        </w:tc>
        <w:tc>
          <w:tcPr>
            <w:tcW w:w="1063" w:type="dxa"/>
            <w:vAlign w:val="center"/>
          </w:tcPr>
          <w:p w14:paraId="5EABD3CC"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中规模组合逻辑电路设计</w:t>
            </w:r>
          </w:p>
        </w:tc>
        <w:tc>
          <w:tcPr>
            <w:tcW w:w="708" w:type="dxa"/>
            <w:vAlign w:val="center"/>
          </w:tcPr>
          <w:p w14:paraId="00E933D9"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3402" w:type="dxa"/>
            <w:vAlign w:val="center"/>
          </w:tcPr>
          <w:p w14:paraId="0D76AD2E"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重点：</w:t>
            </w:r>
            <w:r>
              <w:rPr>
                <w:rFonts w:ascii="Times New Roman" w:hAnsi="Times New Roman" w:cs="Times New Roman"/>
                <w:color w:val="000000" w:themeColor="text1"/>
                <w:szCs w:val="21"/>
              </w:rPr>
              <w:t>148</w:t>
            </w:r>
            <w:r>
              <w:rPr>
                <w:rFonts w:ascii="Times New Roman" w:hAnsi="Times New Roman" w:cs="Times New Roman"/>
                <w:color w:val="000000" w:themeColor="text1"/>
                <w:szCs w:val="21"/>
              </w:rPr>
              <w:t>优先编码器、用</w:t>
            </w:r>
            <w:r>
              <w:rPr>
                <w:rFonts w:ascii="Times New Roman" w:hAnsi="Times New Roman" w:cs="Times New Roman"/>
                <w:color w:val="000000" w:themeColor="text1"/>
                <w:szCs w:val="21"/>
              </w:rPr>
              <w:t>138</w:t>
            </w:r>
            <w:r>
              <w:rPr>
                <w:rFonts w:ascii="Times New Roman" w:hAnsi="Times New Roman" w:cs="Times New Roman"/>
                <w:color w:val="000000" w:themeColor="text1"/>
                <w:szCs w:val="21"/>
              </w:rPr>
              <w:t>和</w:t>
            </w:r>
            <w:r>
              <w:rPr>
                <w:rFonts w:ascii="Times New Roman" w:hAnsi="Times New Roman" w:cs="Times New Roman"/>
                <w:color w:val="000000" w:themeColor="text1"/>
                <w:szCs w:val="21"/>
              </w:rPr>
              <w:t>151</w:t>
            </w:r>
            <w:r>
              <w:rPr>
                <w:rFonts w:ascii="Times New Roman" w:hAnsi="Times New Roman" w:cs="Times New Roman"/>
                <w:color w:val="000000" w:themeColor="text1"/>
                <w:szCs w:val="21"/>
              </w:rPr>
              <w:t>实现交通灯电路</w:t>
            </w:r>
          </w:p>
          <w:p w14:paraId="1CDE6AAC"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难点：</w:t>
            </w:r>
            <w:r>
              <w:rPr>
                <w:rFonts w:ascii="Times New Roman" w:hAnsi="Times New Roman" w:cs="Times New Roman"/>
                <w:color w:val="000000" w:themeColor="text1"/>
                <w:szCs w:val="21"/>
              </w:rPr>
              <w:t>用</w:t>
            </w:r>
            <w:r>
              <w:rPr>
                <w:rFonts w:ascii="Times New Roman" w:hAnsi="Times New Roman" w:cs="Times New Roman"/>
                <w:color w:val="000000" w:themeColor="text1"/>
                <w:szCs w:val="21"/>
              </w:rPr>
              <w:t>138</w:t>
            </w:r>
            <w:r>
              <w:rPr>
                <w:rFonts w:ascii="Times New Roman" w:hAnsi="Times New Roman" w:cs="Times New Roman"/>
                <w:color w:val="000000" w:themeColor="text1"/>
                <w:szCs w:val="21"/>
              </w:rPr>
              <w:t>和</w:t>
            </w:r>
            <w:r>
              <w:rPr>
                <w:rFonts w:ascii="Times New Roman" w:hAnsi="Times New Roman" w:cs="Times New Roman"/>
                <w:color w:val="000000" w:themeColor="text1"/>
                <w:szCs w:val="21"/>
              </w:rPr>
              <w:t>151</w:t>
            </w:r>
            <w:r>
              <w:rPr>
                <w:rFonts w:ascii="Times New Roman" w:hAnsi="Times New Roman" w:cs="Times New Roman"/>
                <w:color w:val="000000" w:themeColor="text1"/>
                <w:szCs w:val="21"/>
              </w:rPr>
              <w:t>实现交通灯电路</w:t>
            </w:r>
          </w:p>
          <w:p w14:paraId="1BAF06DD" w14:textId="77777777" w:rsidR="004142A5" w:rsidRDefault="00FA0931">
            <w:pPr>
              <w:adjustRightInd w:val="0"/>
              <w:rPr>
                <w:rFonts w:ascii="Times New Roman" w:hAnsi="Times New Roman" w:cs="Times New Roman"/>
                <w:color w:val="000000" w:themeColor="text1"/>
                <w:szCs w:val="21"/>
              </w:rPr>
            </w:pPr>
            <w:proofErr w:type="gramStart"/>
            <w:r>
              <w:rPr>
                <w:rFonts w:ascii="Times New Roman" w:hAnsi="Times New Roman" w:cs="Times New Roman"/>
                <w:b/>
                <w:bCs/>
                <w:color w:val="000000" w:themeColor="text1"/>
                <w:szCs w:val="21"/>
              </w:rPr>
              <w:t>思政元素</w:t>
            </w:r>
            <w:proofErr w:type="gramEnd"/>
            <w:r>
              <w:rPr>
                <w:rFonts w:ascii="Times New Roman" w:hAnsi="Times New Roman" w:cs="Times New Roman"/>
                <w:b/>
                <w:bCs/>
                <w:color w:val="000000" w:themeColor="text1"/>
                <w:szCs w:val="21"/>
              </w:rPr>
              <w:t>：</w:t>
            </w:r>
            <w:r>
              <w:rPr>
                <w:rFonts w:ascii="Times New Roman" w:hAnsi="Times New Roman" w:cs="Times New Roman"/>
                <w:color w:val="000000"/>
                <w:szCs w:val="21"/>
              </w:rPr>
              <w:t>冷静思考、战胜浮躁</w:t>
            </w:r>
          </w:p>
        </w:tc>
        <w:tc>
          <w:tcPr>
            <w:tcW w:w="851" w:type="dxa"/>
            <w:vAlign w:val="center"/>
          </w:tcPr>
          <w:p w14:paraId="24A71B39"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验证、设计</w:t>
            </w:r>
          </w:p>
        </w:tc>
        <w:tc>
          <w:tcPr>
            <w:tcW w:w="1276" w:type="dxa"/>
            <w:vAlign w:val="center"/>
          </w:tcPr>
          <w:p w14:paraId="39CC2E1D" w14:textId="77777777" w:rsidR="004142A5" w:rsidRDefault="00FA0931">
            <w:pPr>
              <w:rPr>
                <w:rFonts w:ascii="Times New Roman" w:hAnsi="Times New Roman" w:cs="Times New Roman"/>
                <w:color w:val="000000" w:themeColor="text1"/>
                <w:szCs w:val="21"/>
              </w:rPr>
            </w:pPr>
            <w:r>
              <w:rPr>
                <w:rFonts w:ascii="Times New Roman" w:hAnsi="Times New Roman" w:cs="Times New Roman"/>
                <w:szCs w:val="21"/>
              </w:rPr>
              <w:t>实验</w:t>
            </w:r>
            <w:r>
              <w:rPr>
                <w:rFonts w:ascii="Times New Roman" w:hAnsi="Times New Roman" w:cs="Times New Roman"/>
                <w:szCs w:val="21"/>
              </w:rPr>
              <w:t>2</w:t>
            </w:r>
            <w:r>
              <w:rPr>
                <w:rFonts w:ascii="Times New Roman" w:hAnsi="Times New Roman" w:cs="Times New Roman"/>
                <w:szCs w:val="21"/>
              </w:rPr>
              <w:t>人一组，须完成实验报告。实验报告须有详细的实验记录</w:t>
            </w:r>
            <w:r>
              <w:rPr>
                <w:rFonts w:ascii="Times New Roman" w:hAnsi="Times New Roman" w:cs="Times New Roman"/>
                <w:color w:val="000000" w:themeColor="text1"/>
                <w:szCs w:val="21"/>
              </w:rPr>
              <w:t>。</w:t>
            </w:r>
          </w:p>
        </w:tc>
        <w:tc>
          <w:tcPr>
            <w:tcW w:w="857" w:type="dxa"/>
            <w:vAlign w:val="center"/>
          </w:tcPr>
          <w:p w14:paraId="6911ECE8"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6FBA64AF"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r>
      <w:tr w:rsidR="004142A5" w14:paraId="59079E7D" w14:textId="77777777" w:rsidTr="00A25493">
        <w:trPr>
          <w:trHeight w:val="1913"/>
          <w:jc w:val="center"/>
        </w:trPr>
        <w:tc>
          <w:tcPr>
            <w:tcW w:w="482" w:type="dxa"/>
            <w:vAlign w:val="center"/>
          </w:tcPr>
          <w:p w14:paraId="389784DF"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实验</w:t>
            </w:r>
          </w:p>
        </w:tc>
        <w:tc>
          <w:tcPr>
            <w:tcW w:w="1063" w:type="dxa"/>
            <w:vAlign w:val="center"/>
          </w:tcPr>
          <w:p w14:paraId="27D142AB" w14:textId="77777777" w:rsidR="004142A5" w:rsidRDefault="004142A5">
            <w:pPr>
              <w:outlineLvl w:val="0"/>
              <w:rPr>
                <w:rFonts w:ascii="Times New Roman" w:hAnsi="Times New Roman" w:cs="Times New Roman"/>
                <w:color w:val="000000" w:themeColor="text1"/>
                <w:szCs w:val="21"/>
              </w:rPr>
            </w:pPr>
          </w:p>
          <w:p w14:paraId="21F763ED"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JK</w:t>
            </w:r>
            <w:r>
              <w:rPr>
                <w:rFonts w:ascii="Times New Roman" w:hAnsi="Times New Roman" w:cs="Times New Roman"/>
                <w:color w:val="000000" w:themeColor="text1"/>
                <w:szCs w:val="21"/>
              </w:rPr>
              <w:t>触发器</w:t>
            </w:r>
          </w:p>
          <w:p w14:paraId="2AC151B7" w14:textId="77777777" w:rsidR="004142A5" w:rsidRDefault="004142A5">
            <w:pPr>
              <w:outlineLvl w:val="0"/>
              <w:rPr>
                <w:rFonts w:ascii="Times New Roman" w:hAnsi="Times New Roman" w:cs="Times New Roman"/>
                <w:color w:val="000000" w:themeColor="text1"/>
                <w:szCs w:val="21"/>
              </w:rPr>
            </w:pPr>
          </w:p>
        </w:tc>
        <w:tc>
          <w:tcPr>
            <w:tcW w:w="708" w:type="dxa"/>
            <w:vAlign w:val="center"/>
          </w:tcPr>
          <w:p w14:paraId="5568B26B"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w:t>
            </w:r>
          </w:p>
        </w:tc>
        <w:tc>
          <w:tcPr>
            <w:tcW w:w="3402" w:type="dxa"/>
            <w:vAlign w:val="center"/>
          </w:tcPr>
          <w:p w14:paraId="2C91A404"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重点：</w:t>
            </w:r>
            <w:r>
              <w:rPr>
                <w:rFonts w:ascii="Times New Roman" w:hAnsi="Times New Roman" w:cs="Times New Roman"/>
                <w:color w:val="000000" w:themeColor="text1"/>
                <w:szCs w:val="21"/>
              </w:rPr>
              <w:t>测试</w:t>
            </w:r>
            <w:r>
              <w:rPr>
                <w:rFonts w:ascii="Times New Roman" w:hAnsi="Times New Roman" w:cs="Times New Roman"/>
                <w:color w:val="000000" w:themeColor="text1"/>
                <w:szCs w:val="21"/>
              </w:rPr>
              <w:t>JK</w:t>
            </w:r>
            <w:r>
              <w:rPr>
                <w:rFonts w:ascii="Times New Roman" w:hAnsi="Times New Roman" w:cs="Times New Roman"/>
                <w:color w:val="000000" w:themeColor="text1"/>
                <w:szCs w:val="21"/>
              </w:rPr>
              <w:t>触发器、</w:t>
            </w:r>
            <w:r>
              <w:rPr>
                <w:rFonts w:ascii="Times New Roman" w:hAnsi="Times New Roman" w:cs="Times New Roman"/>
                <w:color w:val="000000" w:themeColor="text1"/>
                <w:szCs w:val="21"/>
              </w:rPr>
              <w:t>JK</w:t>
            </w:r>
            <w:r>
              <w:rPr>
                <w:rFonts w:ascii="Times New Roman" w:hAnsi="Times New Roman" w:cs="Times New Roman"/>
                <w:color w:val="000000" w:themeColor="text1"/>
                <w:szCs w:val="21"/>
              </w:rPr>
              <w:t>触发器转</w:t>
            </w:r>
            <w:r>
              <w:rPr>
                <w:rFonts w:ascii="Times New Roman" w:hAnsi="Times New Roman" w:cs="Times New Roman"/>
                <w:color w:val="000000" w:themeColor="text1"/>
                <w:szCs w:val="21"/>
              </w:rPr>
              <w:t>D</w:t>
            </w:r>
            <w:r>
              <w:rPr>
                <w:rFonts w:ascii="Times New Roman" w:hAnsi="Times New Roman" w:cs="Times New Roman"/>
                <w:color w:val="000000" w:themeColor="text1"/>
                <w:szCs w:val="21"/>
              </w:rPr>
              <w:t>触发器</w:t>
            </w:r>
          </w:p>
          <w:p w14:paraId="6A4DEB91"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难点：</w:t>
            </w:r>
            <w:r>
              <w:rPr>
                <w:rFonts w:ascii="Times New Roman" w:hAnsi="Times New Roman" w:cs="Times New Roman"/>
                <w:color w:val="000000" w:themeColor="text1"/>
                <w:szCs w:val="21"/>
              </w:rPr>
              <w:t>二分频、四分频电路实现</w:t>
            </w:r>
            <w:r>
              <w:rPr>
                <w:rFonts w:ascii="Times New Roman" w:hAnsi="Times New Roman" w:cs="Times New Roman"/>
                <w:color w:val="000000" w:themeColor="text1"/>
                <w:szCs w:val="21"/>
              </w:rPr>
              <w:t xml:space="preserve"> </w:t>
            </w:r>
          </w:p>
          <w:p w14:paraId="4A5309C5" w14:textId="77777777" w:rsidR="004142A5" w:rsidRDefault="00FA0931">
            <w:pPr>
              <w:adjustRightInd w:val="0"/>
              <w:rPr>
                <w:rFonts w:ascii="Times New Roman" w:hAnsi="Times New Roman" w:cs="Times New Roman"/>
                <w:color w:val="000000" w:themeColor="text1"/>
                <w:szCs w:val="21"/>
              </w:rPr>
            </w:pPr>
            <w:proofErr w:type="gramStart"/>
            <w:r>
              <w:rPr>
                <w:rFonts w:ascii="Times New Roman" w:hAnsi="Times New Roman" w:cs="Times New Roman"/>
                <w:b/>
                <w:bCs/>
                <w:color w:val="000000" w:themeColor="text1"/>
                <w:szCs w:val="21"/>
              </w:rPr>
              <w:t>思政元素</w:t>
            </w:r>
            <w:proofErr w:type="gramEnd"/>
            <w:r>
              <w:rPr>
                <w:rFonts w:ascii="Times New Roman" w:hAnsi="Times New Roman" w:cs="Times New Roman"/>
                <w:b/>
                <w:bCs/>
                <w:color w:val="000000" w:themeColor="text1"/>
                <w:szCs w:val="21"/>
              </w:rPr>
              <w:t>：</w:t>
            </w:r>
            <w:r>
              <w:rPr>
                <w:rFonts w:ascii="Times New Roman" w:hAnsi="Times New Roman" w:cs="Times New Roman"/>
                <w:color w:val="000000" w:themeColor="text1"/>
                <w:szCs w:val="21"/>
              </w:rPr>
              <w:t>事物间相互转化及转化条件等辩证唯物主义观点。</w:t>
            </w:r>
          </w:p>
          <w:p w14:paraId="6EAA9A36" w14:textId="77777777" w:rsidR="004142A5" w:rsidRDefault="004142A5">
            <w:pPr>
              <w:rPr>
                <w:rFonts w:ascii="Times New Roman" w:hAnsi="Times New Roman" w:cs="Times New Roman"/>
                <w:color w:val="000000" w:themeColor="text1"/>
                <w:szCs w:val="21"/>
              </w:rPr>
            </w:pPr>
          </w:p>
        </w:tc>
        <w:tc>
          <w:tcPr>
            <w:tcW w:w="851" w:type="dxa"/>
            <w:vAlign w:val="center"/>
          </w:tcPr>
          <w:p w14:paraId="21EB0D0B"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验证、设计</w:t>
            </w:r>
          </w:p>
        </w:tc>
        <w:tc>
          <w:tcPr>
            <w:tcW w:w="1276" w:type="dxa"/>
            <w:vAlign w:val="center"/>
          </w:tcPr>
          <w:p w14:paraId="5160298D" w14:textId="77777777" w:rsidR="004142A5" w:rsidRDefault="00FA0931">
            <w:pPr>
              <w:rPr>
                <w:rFonts w:ascii="Times New Roman" w:hAnsi="Times New Roman" w:cs="Times New Roman"/>
                <w:color w:val="000000" w:themeColor="text1"/>
                <w:szCs w:val="21"/>
              </w:rPr>
            </w:pPr>
            <w:r>
              <w:rPr>
                <w:rFonts w:ascii="Times New Roman" w:hAnsi="Times New Roman" w:cs="Times New Roman"/>
                <w:szCs w:val="21"/>
              </w:rPr>
              <w:t>实验</w:t>
            </w:r>
            <w:r>
              <w:rPr>
                <w:rFonts w:ascii="Times New Roman" w:hAnsi="Times New Roman" w:cs="Times New Roman"/>
                <w:szCs w:val="21"/>
              </w:rPr>
              <w:t>2</w:t>
            </w:r>
            <w:r>
              <w:rPr>
                <w:rFonts w:ascii="Times New Roman" w:hAnsi="Times New Roman" w:cs="Times New Roman"/>
                <w:szCs w:val="21"/>
              </w:rPr>
              <w:t>人一组，须完成实验报告。实验报告须有详细的实验记录。</w:t>
            </w:r>
          </w:p>
        </w:tc>
        <w:tc>
          <w:tcPr>
            <w:tcW w:w="857" w:type="dxa"/>
            <w:vAlign w:val="center"/>
          </w:tcPr>
          <w:p w14:paraId="7126D5CB"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79E4C933"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r>
      <w:tr w:rsidR="004142A5" w14:paraId="380B21EA" w14:textId="77777777" w:rsidTr="00A25493">
        <w:trPr>
          <w:trHeight w:val="340"/>
          <w:jc w:val="center"/>
        </w:trPr>
        <w:tc>
          <w:tcPr>
            <w:tcW w:w="482" w:type="dxa"/>
            <w:vAlign w:val="center"/>
          </w:tcPr>
          <w:p w14:paraId="14581015"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实验</w:t>
            </w:r>
          </w:p>
        </w:tc>
        <w:tc>
          <w:tcPr>
            <w:tcW w:w="1063" w:type="dxa"/>
            <w:vAlign w:val="center"/>
          </w:tcPr>
          <w:p w14:paraId="116DB3F9" w14:textId="77777777" w:rsidR="004142A5" w:rsidRDefault="004142A5">
            <w:pPr>
              <w:outlineLvl w:val="0"/>
              <w:rPr>
                <w:rFonts w:ascii="Times New Roman" w:hAnsi="Times New Roman" w:cs="Times New Roman"/>
                <w:color w:val="000000" w:themeColor="text1"/>
                <w:szCs w:val="21"/>
              </w:rPr>
            </w:pPr>
          </w:p>
          <w:p w14:paraId="389E0FBB" w14:textId="77777777" w:rsidR="004142A5" w:rsidRDefault="004142A5">
            <w:pPr>
              <w:outlineLvl w:val="0"/>
              <w:rPr>
                <w:rFonts w:ascii="Times New Roman" w:hAnsi="Times New Roman" w:cs="Times New Roman"/>
                <w:color w:val="000000" w:themeColor="text1"/>
                <w:szCs w:val="21"/>
              </w:rPr>
            </w:pPr>
          </w:p>
          <w:p w14:paraId="22CE3C39" w14:textId="77777777" w:rsidR="004142A5" w:rsidRDefault="004142A5">
            <w:pPr>
              <w:outlineLvl w:val="0"/>
              <w:rPr>
                <w:rFonts w:ascii="Times New Roman" w:hAnsi="Times New Roman" w:cs="Times New Roman"/>
                <w:color w:val="000000" w:themeColor="text1"/>
                <w:szCs w:val="21"/>
              </w:rPr>
            </w:pPr>
          </w:p>
          <w:p w14:paraId="5CE90E87" w14:textId="77777777" w:rsidR="004142A5" w:rsidRDefault="00FA0931">
            <w:pP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计数器设计</w:t>
            </w:r>
          </w:p>
          <w:p w14:paraId="73DF373E" w14:textId="77777777" w:rsidR="004142A5" w:rsidRDefault="004142A5">
            <w:pPr>
              <w:outlineLvl w:val="0"/>
              <w:rPr>
                <w:rFonts w:ascii="Times New Roman" w:hAnsi="Times New Roman" w:cs="Times New Roman"/>
                <w:color w:val="000000" w:themeColor="text1"/>
                <w:szCs w:val="21"/>
              </w:rPr>
            </w:pPr>
          </w:p>
          <w:p w14:paraId="55573C6F" w14:textId="77777777" w:rsidR="004142A5" w:rsidRDefault="004142A5">
            <w:pPr>
              <w:outlineLvl w:val="0"/>
              <w:rPr>
                <w:rFonts w:ascii="Times New Roman" w:hAnsi="Times New Roman" w:cs="Times New Roman"/>
                <w:color w:val="000000" w:themeColor="text1"/>
                <w:szCs w:val="21"/>
              </w:rPr>
            </w:pPr>
          </w:p>
          <w:p w14:paraId="0EB6525B" w14:textId="77777777" w:rsidR="004142A5" w:rsidRDefault="004142A5">
            <w:pPr>
              <w:outlineLvl w:val="0"/>
              <w:rPr>
                <w:rFonts w:ascii="Times New Roman" w:hAnsi="Times New Roman" w:cs="Times New Roman"/>
                <w:color w:val="000000" w:themeColor="text1"/>
                <w:szCs w:val="21"/>
              </w:rPr>
            </w:pPr>
          </w:p>
        </w:tc>
        <w:tc>
          <w:tcPr>
            <w:tcW w:w="708" w:type="dxa"/>
            <w:vAlign w:val="center"/>
          </w:tcPr>
          <w:p w14:paraId="03823358" w14:textId="77777777" w:rsidR="004142A5" w:rsidRDefault="00FA0931">
            <w:pPr>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4</w:t>
            </w:r>
          </w:p>
        </w:tc>
        <w:tc>
          <w:tcPr>
            <w:tcW w:w="3402" w:type="dxa"/>
            <w:vAlign w:val="center"/>
          </w:tcPr>
          <w:p w14:paraId="34F878FB"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重点：</w:t>
            </w:r>
            <w:r>
              <w:rPr>
                <w:rFonts w:ascii="Times New Roman" w:hAnsi="Times New Roman" w:cs="Times New Roman"/>
                <w:color w:val="000000" w:themeColor="text1"/>
                <w:szCs w:val="21"/>
              </w:rPr>
              <w:t>用</w:t>
            </w:r>
            <w:r>
              <w:rPr>
                <w:rFonts w:ascii="Times New Roman" w:hAnsi="Times New Roman" w:cs="Times New Roman"/>
                <w:color w:val="000000" w:themeColor="text1"/>
                <w:szCs w:val="21"/>
              </w:rPr>
              <w:t>160</w:t>
            </w:r>
            <w:r>
              <w:rPr>
                <w:rFonts w:ascii="Times New Roman" w:hAnsi="Times New Roman" w:cs="Times New Roman"/>
                <w:color w:val="000000" w:themeColor="text1"/>
                <w:szCs w:val="21"/>
              </w:rPr>
              <w:t>、</w:t>
            </w:r>
            <w:r>
              <w:rPr>
                <w:rFonts w:ascii="Times New Roman" w:hAnsi="Times New Roman" w:cs="Times New Roman"/>
                <w:color w:val="000000" w:themeColor="text1"/>
                <w:szCs w:val="21"/>
              </w:rPr>
              <w:t>161</w:t>
            </w:r>
            <w:r>
              <w:rPr>
                <w:rFonts w:ascii="Times New Roman" w:hAnsi="Times New Roman" w:cs="Times New Roman"/>
                <w:color w:val="000000" w:themeColor="text1"/>
                <w:szCs w:val="21"/>
              </w:rPr>
              <w:t>实验</w:t>
            </w:r>
            <w:proofErr w:type="gramStart"/>
            <w:r>
              <w:rPr>
                <w:rFonts w:ascii="Times New Roman" w:hAnsi="Times New Roman" w:cs="Times New Roman"/>
                <w:color w:val="000000" w:themeColor="text1"/>
                <w:szCs w:val="21"/>
              </w:rPr>
              <w:t>任意进</w:t>
            </w:r>
            <w:proofErr w:type="gramEnd"/>
            <w:r>
              <w:rPr>
                <w:rFonts w:ascii="Times New Roman" w:hAnsi="Times New Roman" w:cs="Times New Roman"/>
                <w:color w:val="000000" w:themeColor="text1"/>
                <w:szCs w:val="21"/>
              </w:rPr>
              <w:t>制计数器</w:t>
            </w:r>
          </w:p>
          <w:p w14:paraId="3B460FFF" w14:textId="77777777" w:rsidR="004142A5" w:rsidRDefault="00FA0931">
            <w:pPr>
              <w:adjustRightInd w:val="0"/>
              <w:rPr>
                <w:rFonts w:ascii="Times New Roman" w:hAnsi="Times New Roman" w:cs="Times New Roman"/>
                <w:color w:val="000000" w:themeColor="text1"/>
                <w:szCs w:val="21"/>
              </w:rPr>
            </w:pPr>
            <w:r>
              <w:rPr>
                <w:rFonts w:ascii="Times New Roman" w:hAnsi="Times New Roman" w:cs="Times New Roman"/>
                <w:b/>
                <w:bCs/>
                <w:color w:val="000000" w:themeColor="text1"/>
                <w:szCs w:val="21"/>
              </w:rPr>
              <w:t>难点：</w:t>
            </w:r>
            <w:r>
              <w:rPr>
                <w:rFonts w:ascii="Times New Roman" w:hAnsi="Times New Roman" w:cs="Times New Roman"/>
                <w:color w:val="000000" w:themeColor="text1"/>
                <w:szCs w:val="21"/>
              </w:rPr>
              <w:t>100</w:t>
            </w:r>
            <w:r>
              <w:rPr>
                <w:rFonts w:ascii="Times New Roman" w:hAnsi="Times New Roman" w:cs="Times New Roman"/>
                <w:color w:val="000000" w:themeColor="text1"/>
                <w:szCs w:val="21"/>
              </w:rPr>
              <w:t>以内计数器的实现（计数器级联）</w:t>
            </w:r>
            <w:r>
              <w:rPr>
                <w:rFonts w:ascii="Times New Roman" w:hAnsi="Times New Roman" w:cs="Times New Roman"/>
                <w:color w:val="000000" w:themeColor="text1"/>
                <w:szCs w:val="21"/>
              </w:rPr>
              <w:t xml:space="preserve"> </w:t>
            </w:r>
          </w:p>
          <w:p w14:paraId="09E0892D" w14:textId="77777777" w:rsidR="004142A5" w:rsidRDefault="00FA0931">
            <w:pPr>
              <w:adjustRightInd w:val="0"/>
              <w:rPr>
                <w:rFonts w:ascii="Times New Roman" w:hAnsi="Times New Roman" w:cs="Times New Roman"/>
                <w:color w:val="000000" w:themeColor="text1"/>
                <w:szCs w:val="21"/>
              </w:rPr>
            </w:pPr>
            <w:proofErr w:type="gramStart"/>
            <w:r>
              <w:rPr>
                <w:rFonts w:ascii="Times New Roman" w:hAnsi="Times New Roman" w:cs="Times New Roman"/>
                <w:b/>
                <w:bCs/>
                <w:color w:val="000000" w:themeColor="text1"/>
                <w:szCs w:val="21"/>
              </w:rPr>
              <w:t>思政元素</w:t>
            </w:r>
            <w:proofErr w:type="gramEnd"/>
            <w:r>
              <w:rPr>
                <w:rFonts w:ascii="Times New Roman" w:hAnsi="Times New Roman" w:cs="Times New Roman"/>
                <w:b/>
                <w:bCs/>
                <w:color w:val="000000" w:themeColor="text1"/>
                <w:szCs w:val="21"/>
              </w:rPr>
              <w:t>：</w:t>
            </w:r>
            <w:r>
              <w:rPr>
                <w:rFonts w:ascii="Times New Roman" w:hAnsi="Times New Roman" w:cs="Times New Roman"/>
                <w:color w:val="000000"/>
                <w:szCs w:val="21"/>
              </w:rPr>
              <w:t>做学问，不可能一蹴而就，必须循序渐进，经过长期的探索和追求，才能有所成就；必须具有</w:t>
            </w:r>
            <w:proofErr w:type="gramStart"/>
            <w:r>
              <w:rPr>
                <w:rFonts w:ascii="Times New Roman" w:hAnsi="Times New Roman" w:cs="Times New Roman"/>
                <w:color w:val="000000"/>
                <w:szCs w:val="21"/>
              </w:rPr>
              <w:t>坚韧不拔</w:t>
            </w:r>
            <w:proofErr w:type="gramEnd"/>
            <w:r>
              <w:rPr>
                <w:rFonts w:ascii="Times New Roman" w:hAnsi="Times New Roman" w:cs="Times New Roman"/>
                <w:color w:val="000000"/>
                <w:szCs w:val="21"/>
              </w:rPr>
              <w:t>，百折不挠的精神，甚至需要一种为事业献身的精神。</w:t>
            </w:r>
          </w:p>
        </w:tc>
        <w:tc>
          <w:tcPr>
            <w:tcW w:w="851" w:type="dxa"/>
            <w:vAlign w:val="center"/>
          </w:tcPr>
          <w:p w14:paraId="05FB272B" w14:textId="77777777" w:rsidR="004142A5" w:rsidRDefault="00FA0931">
            <w:pPr>
              <w:jc w:val="center"/>
              <w:outlineLvl w:val="0"/>
              <w:rPr>
                <w:rFonts w:ascii="Times New Roman" w:hAnsi="Times New Roman" w:cs="Times New Roman"/>
                <w:color w:val="000000" w:themeColor="text1"/>
                <w:szCs w:val="21"/>
              </w:rPr>
            </w:pPr>
            <w:r>
              <w:rPr>
                <w:rFonts w:ascii="Times New Roman" w:hAnsi="Times New Roman" w:cs="Times New Roman"/>
                <w:color w:val="000000" w:themeColor="text1"/>
                <w:szCs w:val="21"/>
              </w:rPr>
              <w:t>设计</w:t>
            </w:r>
          </w:p>
        </w:tc>
        <w:tc>
          <w:tcPr>
            <w:tcW w:w="1276" w:type="dxa"/>
            <w:vAlign w:val="center"/>
          </w:tcPr>
          <w:p w14:paraId="0F1A495B" w14:textId="77777777" w:rsidR="004142A5" w:rsidRDefault="00FA0931">
            <w:pPr>
              <w:rPr>
                <w:rFonts w:ascii="Times New Roman" w:hAnsi="Times New Roman" w:cs="Times New Roman"/>
                <w:color w:val="000000" w:themeColor="text1"/>
                <w:szCs w:val="21"/>
              </w:rPr>
            </w:pPr>
            <w:r>
              <w:rPr>
                <w:rFonts w:ascii="Times New Roman" w:hAnsi="Times New Roman" w:cs="Times New Roman"/>
                <w:szCs w:val="21"/>
              </w:rPr>
              <w:t>实验</w:t>
            </w:r>
            <w:r>
              <w:rPr>
                <w:rFonts w:ascii="Times New Roman" w:hAnsi="Times New Roman" w:cs="Times New Roman"/>
                <w:szCs w:val="21"/>
              </w:rPr>
              <w:t>2</w:t>
            </w:r>
            <w:r>
              <w:rPr>
                <w:rFonts w:ascii="Times New Roman" w:hAnsi="Times New Roman" w:cs="Times New Roman"/>
                <w:szCs w:val="21"/>
              </w:rPr>
              <w:t>人一组，须完成实验报告。实验报告须有详细的实验记录。</w:t>
            </w:r>
          </w:p>
        </w:tc>
        <w:tc>
          <w:tcPr>
            <w:tcW w:w="857" w:type="dxa"/>
            <w:vAlign w:val="center"/>
          </w:tcPr>
          <w:p w14:paraId="7E7CEC64"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p w14:paraId="1985AB59"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r>
      <w:tr w:rsidR="004142A5" w14:paraId="4D76ECFD" w14:textId="77777777">
        <w:trPr>
          <w:trHeight w:val="340"/>
          <w:jc w:val="center"/>
        </w:trPr>
        <w:tc>
          <w:tcPr>
            <w:tcW w:w="482" w:type="dxa"/>
            <w:vAlign w:val="center"/>
          </w:tcPr>
          <w:p w14:paraId="1E20EAC5" w14:textId="77777777" w:rsidR="004142A5" w:rsidRDefault="004142A5">
            <w:pPr>
              <w:rPr>
                <w:rFonts w:ascii="Times New Roman" w:hAnsi="Times New Roman" w:cs="Times New Roman"/>
                <w:color w:val="000000" w:themeColor="text1"/>
                <w:szCs w:val="21"/>
              </w:rPr>
            </w:pPr>
          </w:p>
        </w:tc>
        <w:tc>
          <w:tcPr>
            <w:tcW w:w="8157" w:type="dxa"/>
            <w:gridSpan w:val="6"/>
            <w:vAlign w:val="center"/>
          </w:tcPr>
          <w:p w14:paraId="6FDB5C75" w14:textId="77777777" w:rsidR="004142A5" w:rsidRDefault="00FA0931">
            <w:pPr>
              <w:rPr>
                <w:rFonts w:ascii="Times New Roman" w:hAnsi="Times New Roman" w:cs="Times New Roman"/>
                <w:color w:val="000000" w:themeColor="text1"/>
                <w:szCs w:val="21"/>
              </w:rPr>
            </w:pPr>
            <w:r>
              <w:rPr>
                <w:rFonts w:ascii="Times New Roman" w:hAnsi="Times New Roman" w:cs="Times New Roman"/>
                <w:color w:val="000000" w:themeColor="text1"/>
                <w:szCs w:val="21"/>
              </w:rPr>
              <w:t>备注：</w:t>
            </w:r>
            <w:r>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项目类型填写验证、综合、设计、训练等。</w:t>
            </w:r>
          </w:p>
        </w:tc>
      </w:tr>
    </w:tbl>
    <w:p w14:paraId="666E82BF" w14:textId="77777777" w:rsidR="004142A5" w:rsidRDefault="004142A5">
      <w:pPr>
        <w:ind w:firstLineChars="200" w:firstLine="562"/>
        <w:rPr>
          <w:rFonts w:ascii="Times New Roman" w:hAnsi="Times New Roman" w:cs="Times New Roman"/>
          <w:b/>
          <w:color w:val="000000" w:themeColor="text1"/>
          <w:sz w:val="28"/>
          <w:szCs w:val="28"/>
        </w:rPr>
      </w:pPr>
    </w:p>
    <w:p w14:paraId="389AB540" w14:textId="77777777" w:rsidR="004142A5" w:rsidRDefault="00FA0931">
      <w:pPr>
        <w:ind w:firstLineChars="200" w:firstLine="56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五、学生学习成效评估方式及标准</w:t>
      </w:r>
    </w:p>
    <w:p w14:paraId="22282641" w14:textId="77777777" w:rsidR="004142A5" w:rsidRDefault="00FA093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考核与评价是对课程教学目标中的知识目标、能力目标和素质目标等进行综合评价。在本课程中，学生的最终成绩是由平时成绩、实验成绩、期末考试等三个部分组成。</w:t>
      </w:r>
    </w:p>
    <w:p w14:paraId="79504275" w14:textId="77777777" w:rsidR="004142A5" w:rsidRDefault="00FA093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color w:val="000000" w:themeColor="text1"/>
          <w:szCs w:val="21"/>
        </w:rPr>
        <w:t>平时成绩（占总成绩的</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）：采用百分制。平时成绩分作业（占</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）和考勤（占</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）两个部分。评分标准如下表：</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6448"/>
      </w:tblGrid>
      <w:tr w:rsidR="004142A5" w14:paraId="0E6A680C" w14:textId="77777777">
        <w:trPr>
          <w:trHeight w:val="351"/>
          <w:jc w:val="center"/>
        </w:trPr>
        <w:tc>
          <w:tcPr>
            <w:tcW w:w="1828" w:type="dxa"/>
            <w:vMerge w:val="restart"/>
            <w:vAlign w:val="center"/>
          </w:tcPr>
          <w:p w14:paraId="17128136" w14:textId="77777777" w:rsidR="004142A5" w:rsidRDefault="00FA0931">
            <w:pPr>
              <w:ind w:firstLineChars="200" w:firstLine="422"/>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等级</w:t>
            </w:r>
          </w:p>
        </w:tc>
        <w:tc>
          <w:tcPr>
            <w:tcW w:w="6448" w:type="dxa"/>
            <w:vAlign w:val="center"/>
          </w:tcPr>
          <w:p w14:paraId="3BF3AE16" w14:textId="77777777" w:rsidR="004142A5" w:rsidRDefault="00FA0931">
            <w:pPr>
              <w:ind w:firstLineChars="1000" w:firstLine="2108"/>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评</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分</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标</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准</w:t>
            </w:r>
          </w:p>
        </w:tc>
      </w:tr>
      <w:tr w:rsidR="004142A5" w14:paraId="7C257FCF" w14:textId="77777777">
        <w:trPr>
          <w:trHeight w:val="382"/>
          <w:jc w:val="center"/>
        </w:trPr>
        <w:tc>
          <w:tcPr>
            <w:tcW w:w="1828" w:type="dxa"/>
            <w:vMerge/>
            <w:vAlign w:val="center"/>
          </w:tcPr>
          <w:p w14:paraId="232656F9" w14:textId="77777777" w:rsidR="004142A5" w:rsidRDefault="004142A5">
            <w:pPr>
              <w:rPr>
                <w:rFonts w:ascii="Times New Roman" w:hAnsi="Times New Roman" w:cs="Times New Roman"/>
                <w:b/>
                <w:color w:val="000000" w:themeColor="text1"/>
                <w:kern w:val="0"/>
                <w:szCs w:val="21"/>
              </w:rPr>
            </w:pPr>
          </w:p>
        </w:tc>
        <w:tc>
          <w:tcPr>
            <w:tcW w:w="6448" w:type="dxa"/>
            <w:vAlign w:val="center"/>
          </w:tcPr>
          <w:p w14:paraId="10E3544B" w14:textId="77777777" w:rsidR="004142A5" w:rsidRDefault="00FA0931">
            <w:pP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1.</w:t>
            </w:r>
            <w:r>
              <w:rPr>
                <w:rFonts w:ascii="Times New Roman" w:hAnsi="Times New Roman" w:cs="Times New Roman"/>
                <w:b/>
                <w:color w:val="000000" w:themeColor="text1"/>
                <w:kern w:val="0"/>
                <w:szCs w:val="21"/>
              </w:rPr>
              <w:t>作业；</w:t>
            </w:r>
            <w:r>
              <w:rPr>
                <w:rFonts w:ascii="Times New Roman" w:hAnsi="Times New Roman" w:cs="Times New Roman"/>
                <w:b/>
                <w:color w:val="000000" w:themeColor="text1"/>
                <w:kern w:val="0"/>
                <w:szCs w:val="21"/>
              </w:rPr>
              <w:t>2.</w:t>
            </w:r>
            <w:r>
              <w:rPr>
                <w:rFonts w:ascii="Times New Roman" w:hAnsi="Times New Roman" w:cs="Times New Roman"/>
                <w:b/>
                <w:color w:val="000000" w:themeColor="text1"/>
                <w:kern w:val="0"/>
                <w:szCs w:val="21"/>
              </w:rPr>
              <w:t>考勤</w:t>
            </w:r>
          </w:p>
        </w:tc>
      </w:tr>
      <w:tr w:rsidR="004142A5" w14:paraId="7E362ED4" w14:textId="77777777">
        <w:trPr>
          <w:jc w:val="center"/>
        </w:trPr>
        <w:tc>
          <w:tcPr>
            <w:tcW w:w="1828" w:type="dxa"/>
          </w:tcPr>
          <w:p w14:paraId="45A51BBD" w14:textId="77777777" w:rsidR="004142A5" w:rsidRDefault="00FA0931">
            <w:pPr>
              <w:spacing w:line="329"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优秀</w:t>
            </w:r>
          </w:p>
          <w:p w14:paraId="6A25FF18" w14:textId="77777777" w:rsidR="004142A5" w:rsidRDefault="00FA0931">
            <w:pPr>
              <w:spacing w:line="329"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90</w:t>
            </w:r>
            <w:r>
              <w:rPr>
                <w:rFonts w:ascii="Times New Roman" w:hAnsi="Times New Roman" w:cs="Times New Roman"/>
                <w:color w:val="333333"/>
                <w:kern w:val="0"/>
                <w:szCs w:val="21"/>
              </w:rPr>
              <w:t>～</w:t>
            </w:r>
            <w:r>
              <w:rPr>
                <w:rFonts w:ascii="Times New Roman" w:hAnsi="Times New Roman" w:cs="Times New Roman"/>
                <w:color w:val="333333"/>
                <w:kern w:val="0"/>
                <w:szCs w:val="21"/>
              </w:rPr>
              <w:t>100</w:t>
            </w:r>
            <w:r>
              <w:rPr>
                <w:rFonts w:ascii="Times New Roman" w:hAnsi="Times New Roman" w:cs="Times New Roman"/>
                <w:color w:val="333333"/>
                <w:kern w:val="0"/>
                <w:szCs w:val="21"/>
              </w:rPr>
              <w:t>分）</w:t>
            </w:r>
          </w:p>
        </w:tc>
        <w:tc>
          <w:tcPr>
            <w:tcW w:w="6448" w:type="dxa"/>
          </w:tcPr>
          <w:p w14:paraId="4EB828F7" w14:textId="77777777" w:rsidR="004142A5" w:rsidRDefault="00FA0931">
            <w:pPr>
              <w:spacing w:line="280" w:lineRule="exact"/>
              <w:rPr>
                <w:rFonts w:ascii="Times New Roman" w:hAnsi="Times New Roman" w:cs="Times New Roman"/>
                <w:color w:val="333333"/>
                <w:kern w:val="0"/>
                <w:szCs w:val="21"/>
              </w:rPr>
            </w:pPr>
            <w:r>
              <w:rPr>
                <w:rFonts w:ascii="Times New Roman" w:hAnsi="Times New Roman" w:cs="Times New Roman"/>
                <w:color w:val="333333"/>
                <w:kern w:val="0"/>
                <w:szCs w:val="21"/>
              </w:rPr>
              <w:t>1.</w:t>
            </w:r>
            <w:r>
              <w:rPr>
                <w:rFonts w:ascii="Times New Roman" w:hAnsi="Times New Roman" w:cs="Times New Roman"/>
                <w:color w:val="333333"/>
                <w:kern w:val="0"/>
                <w:szCs w:val="21"/>
              </w:rPr>
              <w:t>作业书写工整、书面整洁；</w:t>
            </w:r>
            <w:r>
              <w:rPr>
                <w:rFonts w:ascii="Times New Roman" w:hAnsi="Times New Roman" w:cs="Times New Roman"/>
                <w:color w:val="333333"/>
                <w:kern w:val="0"/>
                <w:szCs w:val="21"/>
              </w:rPr>
              <w:t>90</w:t>
            </w:r>
            <w:r>
              <w:rPr>
                <w:rFonts w:ascii="Times New Roman" w:hAnsi="Times New Roman" w:cs="Times New Roman"/>
                <w:color w:val="333333"/>
                <w:kern w:val="0"/>
                <w:szCs w:val="21"/>
              </w:rPr>
              <w:t>％以上的习题解答正确。</w:t>
            </w:r>
          </w:p>
          <w:p w14:paraId="0A085F21"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333333"/>
                <w:kern w:val="0"/>
                <w:szCs w:val="21"/>
              </w:rPr>
              <w:t>2.</w:t>
            </w:r>
            <w:r>
              <w:rPr>
                <w:rFonts w:ascii="Times New Roman" w:hAnsi="Times New Roman" w:cs="Times New Roman"/>
                <w:color w:val="333333"/>
                <w:kern w:val="0"/>
                <w:szCs w:val="21"/>
              </w:rPr>
              <w:t>全勤。</w:t>
            </w:r>
          </w:p>
        </w:tc>
      </w:tr>
      <w:tr w:rsidR="004142A5" w14:paraId="2E9FC051" w14:textId="77777777">
        <w:trPr>
          <w:jc w:val="center"/>
        </w:trPr>
        <w:tc>
          <w:tcPr>
            <w:tcW w:w="1828" w:type="dxa"/>
          </w:tcPr>
          <w:p w14:paraId="7FAF83E8"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良好</w:t>
            </w:r>
          </w:p>
          <w:p w14:paraId="0B645618"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80</w:t>
            </w:r>
            <w:r>
              <w:rPr>
                <w:rFonts w:ascii="Times New Roman" w:hAnsi="Times New Roman" w:cs="Times New Roman"/>
                <w:color w:val="333333"/>
                <w:kern w:val="0"/>
                <w:szCs w:val="21"/>
              </w:rPr>
              <w:t>～</w:t>
            </w:r>
            <w:r>
              <w:rPr>
                <w:rFonts w:ascii="Times New Roman" w:hAnsi="Times New Roman" w:cs="Times New Roman"/>
                <w:color w:val="333333"/>
                <w:kern w:val="0"/>
                <w:szCs w:val="21"/>
              </w:rPr>
              <w:t>89</w:t>
            </w:r>
            <w:r>
              <w:rPr>
                <w:rFonts w:ascii="Times New Roman" w:hAnsi="Times New Roman" w:cs="Times New Roman"/>
                <w:color w:val="333333"/>
                <w:kern w:val="0"/>
                <w:szCs w:val="21"/>
              </w:rPr>
              <w:t>分）</w:t>
            </w:r>
          </w:p>
        </w:tc>
        <w:tc>
          <w:tcPr>
            <w:tcW w:w="6448" w:type="dxa"/>
          </w:tcPr>
          <w:p w14:paraId="23477F1B" w14:textId="77777777" w:rsidR="004142A5" w:rsidRDefault="00FA0931">
            <w:pPr>
              <w:spacing w:line="280" w:lineRule="exact"/>
              <w:rPr>
                <w:rFonts w:ascii="Times New Roman" w:hAnsi="Times New Roman" w:cs="Times New Roman"/>
                <w:color w:val="333333"/>
                <w:kern w:val="0"/>
                <w:szCs w:val="21"/>
              </w:rPr>
            </w:pPr>
            <w:r>
              <w:rPr>
                <w:rFonts w:ascii="Times New Roman" w:hAnsi="Times New Roman" w:cs="Times New Roman"/>
                <w:color w:val="333333"/>
                <w:kern w:val="0"/>
                <w:szCs w:val="21"/>
              </w:rPr>
              <w:t>1.</w:t>
            </w:r>
            <w:r>
              <w:rPr>
                <w:rFonts w:ascii="Times New Roman" w:hAnsi="Times New Roman" w:cs="Times New Roman"/>
                <w:color w:val="333333"/>
                <w:kern w:val="0"/>
                <w:szCs w:val="21"/>
              </w:rPr>
              <w:t>作业书写工整、书面整洁；；</w:t>
            </w:r>
            <w:r>
              <w:rPr>
                <w:rFonts w:ascii="Times New Roman" w:hAnsi="Times New Roman" w:cs="Times New Roman"/>
                <w:color w:val="333333"/>
                <w:kern w:val="0"/>
                <w:szCs w:val="21"/>
              </w:rPr>
              <w:t>80</w:t>
            </w:r>
            <w:r>
              <w:rPr>
                <w:rFonts w:ascii="Times New Roman" w:hAnsi="Times New Roman" w:cs="Times New Roman"/>
                <w:color w:val="333333"/>
                <w:kern w:val="0"/>
                <w:szCs w:val="21"/>
              </w:rPr>
              <w:t>％以上的习题解答正确。</w:t>
            </w:r>
          </w:p>
          <w:p w14:paraId="08E404FB"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333333"/>
                <w:kern w:val="0"/>
                <w:szCs w:val="21"/>
              </w:rPr>
              <w:t>2.</w:t>
            </w:r>
            <w:r>
              <w:rPr>
                <w:rFonts w:ascii="Times New Roman" w:hAnsi="Times New Roman" w:cs="Times New Roman"/>
                <w:color w:val="333333"/>
                <w:kern w:val="0"/>
                <w:szCs w:val="21"/>
              </w:rPr>
              <w:t>迟到</w:t>
            </w:r>
            <w:r>
              <w:rPr>
                <w:rFonts w:ascii="Times New Roman" w:hAnsi="Times New Roman" w:cs="Times New Roman"/>
                <w:color w:val="333333"/>
                <w:kern w:val="0"/>
                <w:szCs w:val="21"/>
              </w:rPr>
              <w:t>2</w:t>
            </w:r>
            <w:r>
              <w:rPr>
                <w:rFonts w:ascii="Times New Roman" w:hAnsi="Times New Roman" w:cs="Times New Roman"/>
                <w:color w:val="333333"/>
                <w:kern w:val="0"/>
                <w:szCs w:val="21"/>
              </w:rPr>
              <w:t>次以内。</w:t>
            </w:r>
          </w:p>
        </w:tc>
      </w:tr>
      <w:tr w:rsidR="004142A5" w14:paraId="0869B8A2" w14:textId="77777777">
        <w:trPr>
          <w:jc w:val="center"/>
        </w:trPr>
        <w:tc>
          <w:tcPr>
            <w:tcW w:w="1828" w:type="dxa"/>
          </w:tcPr>
          <w:p w14:paraId="41A1A091" w14:textId="77777777" w:rsidR="004142A5" w:rsidRDefault="00FA0931">
            <w:pPr>
              <w:spacing w:line="38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中等</w:t>
            </w:r>
          </w:p>
          <w:p w14:paraId="7099BCE7" w14:textId="77777777" w:rsidR="004142A5" w:rsidRDefault="00FA0931">
            <w:pPr>
              <w:spacing w:line="38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70</w:t>
            </w:r>
            <w:r>
              <w:rPr>
                <w:rFonts w:ascii="Times New Roman" w:hAnsi="Times New Roman" w:cs="Times New Roman"/>
                <w:color w:val="333333"/>
                <w:kern w:val="0"/>
                <w:szCs w:val="21"/>
              </w:rPr>
              <w:t>～</w:t>
            </w:r>
            <w:r>
              <w:rPr>
                <w:rFonts w:ascii="Times New Roman" w:hAnsi="Times New Roman" w:cs="Times New Roman"/>
                <w:color w:val="333333"/>
                <w:kern w:val="0"/>
                <w:szCs w:val="21"/>
              </w:rPr>
              <w:t>79</w:t>
            </w:r>
            <w:r>
              <w:rPr>
                <w:rFonts w:ascii="Times New Roman" w:hAnsi="Times New Roman" w:cs="Times New Roman"/>
                <w:color w:val="333333"/>
                <w:kern w:val="0"/>
                <w:szCs w:val="21"/>
              </w:rPr>
              <w:t>分）</w:t>
            </w:r>
          </w:p>
        </w:tc>
        <w:tc>
          <w:tcPr>
            <w:tcW w:w="6448" w:type="dxa"/>
          </w:tcPr>
          <w:p w14:paraId="54F0EF24" w14:textId="77777777" w:rsidR="004142A5" w:rsidRDefault="00FA0931">
            <w:pPr>
              <w:spacing w:line="280" w:lineRule="exact"/>
              <w:rPr>
                <w:rFonts w:ascii="Times New Roman" w:hAnsi="Times New Roman" w:cs="Times New Roman"/>
                <w:color w:val="333333"/>
                <w:kern w:val="0"/>
                <w:szCs w:val="21"/>
              </w:rPr>
            </w:pPr>
            <w:r>
              <w:rPr>
                <w:rFonts w:ascii="Times New Roman" w:hAnsi="Times New Roman" w:cs="Times New Roman"/>
                <w:color w:val="333333"/>
                <w:kern w:val="0"/>
                <w:szCs w:val="21"/>
              </w:rPr>
              <w:t>1.</w:t>
            </w:r>
            <w:r>
              <w:rPr>
                <w:rFonts w:ascii="Times New Roman" w:hAnsi="Times New Roman" w:cs="Times New Roman"/>
                <w:color w:val="333333"/>
                <w:kern w:val="0"/>
                <w:szCs w:val="21"/>
              </w:rPr>
              <w:t>作业书写较工整、书面较整洁；</w:t>
            </w:r>
            <w:r>
              <w:rPr>
                <w:rFonts w:ascii="Times New Roman" w:hAnsi="Times New Roman" w:cs="Times New Roman"/>
                <w:color w:val="333333"/>
                <w:kern w:val="0"/>
                <w:szCs w:val="21"/>
              </w:rPr>
              <w:t>70</w:t>
            </w:r>
            <w:r>
              <w:rPr>
                <w:rFonts w:ascii="Times New Roman" w:hAnsi="Times New Roman" w:cs="Times New Roman"/>
                <w:color w:val="333333"/>
                <w:kern w:val="0"/>
                <w:szCs w:val="21"/>
              </w:rPr>
              <w:t>％以上的习题解答正确。</w:t>
            </w:r>
          </w:p>
          <w:p w14:paraId="3A13106B"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333333"/>
                <w:kern w:val="0"/>
                <w:szCs w:val="21"/>
              </w:rPr>
              <w:t>2.</w:t>
            </w:r>
            <w:r>
              <w:rPr>
                <w:rFonts w:ascii="Times New Roman" w:hAnsi="Times New Roman" w:cs="Times New Roman"/>
                <w:color w:val="333333"/>
                <w:kern w:val="0"/>
                <w:szCs w:val="21"/>
              </w:rPr>
              <w:t>请假</w:t>
            </w:r>
            <w:r>
              <w:rPr>
                <w:rFonts w:ascii="Times New Roman" w:hAnsi="Times New Roman" w:cs="Times New Roman"/>
                <w:color w:val="333333"/>
                <w:kern w:val="0"/>
                <w:szCs w:val="21"/>
              </w:rPr>
              <w:t>2</w:t>
            </w:r>
            <w:r>
              <w:rPr>
                <w:rFonts w:ascii="Times New Roman" w:hAnsi="Times New Roman" w:cs="Times New Roman"/>
                <w:color w:val="333333"/>
                <w:kern w:val="0"/>
                <w:szCs w:val="21"/>
              </w:rPr>
              <w:t>次以内。</w:t>
            </w:r>
          </w:p>
        </w:tc>
      </w:tr>
      <w:tr w:rsidR="004142A5" w14:paraId="4BB6B541" w14:textId="77777777">
        <w:trPr>
          <w:jc w:val="center"/>
        </w:trPr>
        <w:tc>
          <w:tcPr>
            <w:tcW w:w="1828" w:type="dxa"/>
          </w:tcPr>
          <w:p w14:paraId="5ADCD792"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及格</w:t>
            </w:r>
          </w:p>
          <w:p w14:paraId="6546E922"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lastRenderedPageBreak/>
              <w:t>（</w:t>
            </w:r>
            <w:r>
              <w:rPr>
                <w:rFonts w:ascii="Times New Roman" w:hAnsi="Times New Roman" w:cs="Times New Roman"/>
                <w:color w:val="333333"/>
                <w:kern w:val="0"/>
                <w:szCs w:val="21"/>
              </w:rPr>
              <w:t>60</w:t>
            </w:r>
            <w:r>
              <w:rPr>
                <w:rFonts w:ascii="Times New Roman" w:hAnsi="Times New Roman" w:cs="Times New Roman"/>
                <w:color w:val="333333"/>
                <w:kern w:val="0"/>
                <w:szCs w:val="21"/>
              </w:rPr>
              <w:t>～</w:t>
            </w:r>
            <w:r>
              <w:rPr>
                <w:rFonts w:ascii="Times New Roman" w:hAnsi="Times New Roman" w:cs="Times New Roman"/>
                <w:color w:val="333333"/>
                <w:kern w:val="0"/>
                <w:szCs w:val="21"/>
              </w:rPr>
              <w:t>69</w:t>
            </w:r>
            <w:r>
              <w:rPr>
                <w:rFonts w:ascii="Times New Roman" w:hAnsi="Times New Roman" w:cs="Times New Roman"/>
                <w:color w:val="333333"/>
                <w:kern w:val="0"/>
                <w:szCs w:val="21"/>
              </w:rPr>
              <w:t>分）</w:t>
            </w:r>
          </w:p>
        </w:tc>
        <w:tc>
          <w:tcPr>
            <w:tcW w:w="6448" w:type="dxa"/>
          </w:tcPr>
          <w:p w14:paraId="6C6AA92C" w14:textId="77777777" w:rsidR="004142A5" w:rsidRDefault="00FA0931">
            <w:pPr>
              <w:spacing w:line="369" w:lineRule="exact"/>
              <w:rPr>
                <w:rFonts w:ascii="Times New Roman" w:hAnsi="Times New Roman" w:cs="Times New Roman"/>
                <w:color w:val="333333"/>
                <w:kern w:val="0"/>
                <w:szCs w:val="21"/>
              </w:rPr>
            </w:pPr>
            <w:r>
              <w:rPr>
                <w:rFonts w:ascii="Times New Roman" w:hAnsi="Times New Roman" w:cs="Times New Roman"/>
                <w:color w:val="333333"/>
                <w:kern w:val="0"/>
                <w:szCs w:val="21"/>
              </w:rPr>
              <w:lastRenderedPageBreak/>
              <w:t>1.</w:t>
            </w:r>
            <w:r>
              <w:rPr>
                <w:rFonts w:ascii="Times New Roman" w:hAnsi="Times New Roman" w:cs="Times New Roman"/>
                <w:color w:val="333333"/>
                <w:kern w:val="0"/>
                <w:szCs w:val="21"/>
              </w:rPr>
              <w:t>作业书写一般、书面整洁度一般；</w:t>
            </w:r>
            <w:r>
              <w:rPr>
                <w:rFonts w:ascii="Times New Roman" w:hAnsi="Times New Roman" w:cs="Times New Roman"/>
                <w:color w:val="333333"/>
                <w:kern w:val="0"/>
                <w:szCs w:val="21"/>
              </w:rPr>
              <w:t>60</w:t>
            </w:r>
            <w:r>
              <w:rPr>
                <w:rFonts w:ascii="Times New Roman" w:hAnsi="Times New Roman" w:cs="Times New Roman"/>
                <w:color w:val="333333"/>
                <w:kern w:val="0"/>
                <w:szCs w:val="21"/>
              </w:rPr>
              <w:t>％以上的习题解答正确。</w:t>
            </w:r>
          </w:p>
          <w:p w14:paraId="52E8E56F"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333333"/>
                <w:kern w:val="0"/>
                <w:szCs w:val="21"/>
              </w:rPr>
              <w:lastRenderedPageBreak/>
              <w:t>2.</w:t>
            </w:r>
            <w:r>
              <w:rPr>
                <w:rFonts w:ascii="Times New Roman" w:hAnsi="Times New Roman" w:cs="Times New Roman"/>
                <w:color w:val="333333"/>
                <w:kern w:val="0"/>
                <w:szCs w:val="21"/>
              </w:rPr>
              <w:t>旷课</w:t>
            </w:r>
            <w:r>
              <w:rPr>
                <w:rFonts w:ascii="Times New Roman" w:hAnsi="Times New Roman" w:cs="Times New Roman"/>
                <w:color w:val="333333"/>
                <w:kern w:val="0"/>
                <w:szCs w:val="21"/>
              </w:rPr>
              <w:t>4</w:t>
            </w:r>
            <w:r>
              <w:rPr>
                <w:rFonts w:ascii="Times New Roman" w:hAnsi="Times New Roman" w:cs="Times New Roman"/>
                <w:color w:val="333333"/>
                <w:kern w:val="0"/>
                <w:szCs w:val="21"/>
              </w:rPr>
              <w:t>次以内。</w:t>
            </w:r>
          </w:p>
        </w:tc>
      </w:tr>
      <w:tr w:rsidR="004142A5" w14:paraId="045556C9" w14:textId="77777777">
        <w:trPr>
          <w:jc w:val="center"/>
        </w:trPr>
        <w:tc>
          <w:tcPr>
            <w:tcW w:w="1828" w:type="dxa"/>
          </w:tcPr>
          <w:p w14:paraId="3B5467F7" w14:textId="77777777" w:rsidR="004142A5" w:rsidRDefault="00FA0931">
            <w:pPr>
              <w:spacing w:line="272"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lastRenderedPageBreak/>
              <w:t>不及格</w:t>
            </w:r>
          </w:p>
          <w:p w14:paraId="3025310B" w14:textId="77777777" w:rsidR="004142A5" w:rsidRDefault="00FA0931">
            <w:pPr>
              <w:spacing w:line="272"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60</w:t>
            </w:r>
            <w:r>
              <w:rPr>
                <w:rFonts w:ascii="Times New Roman" w:hAnsi="Times New Roman" w:cs="Times New Roman"/>
                <w:color w:val="333333"/>
                <w:kern w:val="0"/>
                <w:szCs w:val="21"/>
              </w:rPr>
              <w:t>以下）</w:t>
            </w:r>
          </w:p>
        </w:tc>
        <w:tc>
          <w:tcPr>
            <w:tcW w:w="6448" w:type="dxa"/>
          </w:tcPr>
          <w:p w14:paraId="1DD74352" w14:textId="77777777" w:rsidR="004142A5" w:rsidRDefault="00FA0931">
            <w:pPr>
              <w:spacing w:line="280" w:lineRule="exact"/>
              <w:rPr>
                <w:rFonts w:ascii="Times New Roman" w:hAnsi="Times New Roman" w:cs="Times New Roman"/>
                <w:color w:val="333333"/>
                <w:kern w:val="0"/>
                <w:szCs w:val="21"/>
              </w:rPr>
            </w:pPr>
            <w:r>
              <w:rPr>
                <w:rFonts w:ascii="Times New Roman" w:hAnsi="Times New Roman" w:cs="Times New Roman"/>
                <w:color w:val="333333"/>
                <w:kern w:val="0"/>
                <w:szCs w:val="21"/>
              </w:rPr>
              <w:t>1.</w:t>
            </w:r>
            <w:r>
              <w:rPr>
                <w:rFonts w:ascii="Times New Roman" w:hAnsi="Times New Roman" w:cs="Times New Roman"/>
                <w:color w:val="333333"/>
                <w:kern w:val="0"/>
                <w:szCs w:val="21"/>
              </w:rPr>
              <w:t>字迹模糊、卷面书写零乱；超过</w:t>
            </w:r>
            <w:r>
              <w:rPr>
                <w:rFonts w:ascii="Times New Roman" w:hAnsi="Times New Roman" w:cs="Times New Roman"/>
                <w:color w:val="333333"/>
                <w:kern w:val="0"/>
                <w:szCs w:val="21"/>
              </w:rPr>
              <w:t>40</w:t>
            </w:r>
            <w:r>
              <w:rPr>
                <w:rFonts w:ascii="Times New Roman" w:hAnsi="Times New Roman" w:cs="Times New Roman"/>
                <w:color w:val="333333"/>
                <w:kern w:val="0"/>
                <w:szCs w:val="21"/>
              </w:rPr>
              <w:t>％的习题解答不正确。</w:t>
            </w:r>
          </w:p>
          <w:p w14:paraId="663E6FD6"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333333"/>
                <w:kern w:val="0"/>
                <w:szCs w:val="21"/>
              </w:rPr>
              <w:t>2.</w:t>
            </w:r>
            <w:r>
              <w:rPr>
                <w:rFonts w:ascii="Times New Roman" w:hAnsi="Times New Roman" w:cs="Times New Roman"/>
                <w:color w:val="333333"/>
                <w:kern w:val="0"/>
                <w:szCs w:val="21"/>
              </w:rPr>
              <w:t>旷课超过</w:t>
            </w:r>
            <w:r>
              <w:rPr>
                <w:rFonts w:ascii="Times New Roman" w:hAnsi="Times New Roman" w:cs="Times New Roman"/>
                <w:color w:val="333333"/>
                <w:kern w:val="0"/>
                <w:szCs w:val="21"/>
              </w:rPr>
              <w:t>4</w:t>
            </w:r>
            <w:r>
              <w:rPr>
                <w:rFonts w:ascii="Times New Roman" w:hAnsi="Times New Roman" w:cs="Times New Roman"/>
                <w:color w:val="333333"/>
                <w:kern w:val="0"/>
                <w:szCs w:val="21"/>
              </w:rPr>
              <w:t>次</w:t>
            </w:r>
          </w:p>
        </w:tc>
      </w:tr>
    </w:tbl>
    <w:p w14:paraId="58EF2207" w14:textId="77777777" w:rsidR="004142A5" w:rsidRDefault="004142A5">
      <w:pPr>
        <w:spacing w:line="360" w:lineRule="auto"/>
        <w:ind w:firstLineChars="200" w:firstLine="420"/>
        <w:rPr>
          <w:rFonts w:ascii="Times New Roman" w:hAnsi="Times New Roman" w:cs="Times New Roman"/>
          <w:color w:val="000000" w:themeColor="text1"/>
          <w:szCs w:val="21"/>
        </w:rPr>
      </w:pPr>
    </w:p>
    <w:p w14:paraId="68F94B8B" w14:textId="77777777" w:rsidR="004142A5" w:rsidRDefault="00FA093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2. </w:t>
      </w:r>
      <w:r>
        <w:rPr>
          <w:rFonts w:ascii="Times New Roman" w:hAnsi="Times New Roman" w:cs="Times New Roman"/>
          <w:color w:val="000000" w:themeColor="text1"/>
          <w:szCs w:val="21"/>
        </w:rPr>
        <w:t>实验成绩（占总成绩的</w:t>
      </w:r>
      <w:r>
        <w:rPr>
          <w:rFonts w:ascii="Times New Roman" w:hAnsi="Times New Roman" w:cs="Times New Roman"/>
          <w:color w:val="000000" w:themeColor="text1"/>
          <w:szCs w:val="21"/>
        </w:rPr>
        <w:t>20%</w:t>
      </w:r>
      <w:r>
        <w:rPr>
          <w:rFonts w:ascii="Times New Roman" w:hAnsi="Times New Roman" w:cs="Times New Roman"/>
          <w:color w:val="000000" w:themeColor="text1"/>
          <w:szCs w:val="21"/>
        </w:rPr>
        <w:t>）：采用百分制。其中实验完成情况占</w:t>
      </w:r>
      <w:r>
        <w:rPr>
          <w:rFonts w:ascii="Times New Roman" w:hAnsi="Times New Roman" w:cs="Times New Roman"/>
          <w:color w:val="000000" w:themeColor="text1"/>
          <w:szCs w:val="21"/>
        </w:rPr>
        <w:t>15%</w:t>
      </w:r>
      <w:r>
        <w:rPr>
          <w:rFonts w:ascii="Times New Roman" w:hAnsi="Times New Roman" w:cs="Times New Roman"/>
          <w:color w:val="000000" w:themeColor="text1"/>
          <w:szCs w:val="21"/>
        </w:rPr>
        <w:t>，实验报告占</w:t>
      </w:r>
      <w:r>
        <w:rPr>
          <w:rFonts w:ascii="Times New Roman" w:hAnsi="Times New Roman" w:cs="Times New Roman"/>
          <w:color w:val="000000" w:themeColor="text1"/>
          <w:szCs w:val="21"/>
        </w:rPr>
        <w:t>5%</w:t>
      </w:r>
      <w:r>
        <w:rPr>
          <w:rFonts w:ascii="Times New Roman" w:hAnsi="Times New Roman" w:cs="Times New Roman"/>
          <w:color w:val="000000" w:themeColor="text1"/>
          <w:szCs w:val="21"/>
        </w:rPr>
        <w:t>。评分标准如下表：</w:t>
      </w:r>
    </w:p>
    <w:tbl>
      <w:tblPr>
        <w:tblStyle w:val="a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6590"/>
      </w:tblGrid>
      <w:tr w:rsidR="004142A5" w14:paraId="3188BBBA" w14:textId="77777777">
        <w:trPr>
          <w:trHeight w:val="351"/>
          <w:jc w:val="center"/>
        </w:trPr>
        <w:tc>
          <w:tcPr>
            <w:tcW w:w="1686" w:type="dxa"/>
            <w:vMerge w:val="restart"/>
            <w:vAlign w:val="center"/>
          </w:tcPr>
          <w:p w14:paraId="3ED40E01" w14:textId="77777777" w:rsidR="004142A5" w:rsidRDefault="00FA0931">
            <w:pPr>
              <w:ind w:firstLineChars="200" w:firstLine="422"/>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等级</w:t>
            </w:r>
          </w:p>
        </w:tc>
        <w:tc>
          <w:tcPr>
            <w:tcW w:w="6590" w:type="dxa"/>
            <w:vAlign w:val="center"/>
          </w:tcPr>
          <w:p w14:paraId="682A1587" w14:textId="77777777" w:rsidR="004142A5" w:rsidRDefault="00FA0931">
            <w:pPr>
              <w:ind w:firstLineChars="1000" w:firstLine="2108"/>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评</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分</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标</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准</w:t>
            </w:r>
          </w:p>
        </w:tc>
      </w:tr>
      <w:tr w:rsidR="004142A5" w14:paraId="1E77C8D5" w14:textId="77777777">
        <w:trPr>
          <w:trHeight w:val="382"/>
          <w:jc w:val="center"/>
        </w:trPr>
        <w:tc>
          <w:tcPr>
            <w:tcW w:w="1686" w:type="dxa"/>
            <w:vMerge/>
            <w:vAlign w:val="center"/>
          </w:tcPr>
          <w:p w14:paraId="6596A6AF" w14:textId="77777777" w:rsidR="004142A5" w:rsidRDefault="004142A5">
            <w:pPr>
              <w:rPr>
                <w:rFonts w:ascii="Times New Roman" w:hAnsi="Times New Roman" w:cs="Times New Roman"/>
                <w:b/>
                <w:color w:val="000000" w:themeColor="text1"/>
                <w:kern w:val="0"/>
                <w:szCs w:val="21"/>
              </w:rPr>
            </w:pPr>
          </w:p>
        </w:tc>
        <w:tc>
          <w:tcPr>
            <w:tcW w:w="6590" w:type="dxa"/>
            <w:vAlign w:val="center"/>
          </w:tcPr>
          <w:p w14:paraId="5F8578CA" w14:textId="77777777" w:rsidR="004142A5" w:rsidRDefault="00FA0931">
            <w:pP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1.</w:t>
            </w:r>
            <w:r>
              <w:rPr>
                <w:rFonts w:ascii="Times New Roman" w:hAnsi="Times New Roman" w:cs="Times New Roman"/>
                <w:b/>
                <w:color w:val="000000" w:themeColor="text1"/>
                <w:kern w:val="0"/>
                <w:szCs w:val="21"/>
              </w:rPr>
              <w:t>实验完成情况；</w:t>
            </w:r>
            <w:r>
              <w:rPr>
                <w:rFonts w:ascii="Times New Roman" w:hAnsi="Times New Roman" w:cs="Times New Roman"/>
                <w:b/>
                <w:color w:val="000000" w:themeColor="text1"/>
                <w:kern w:val="0"/>
                <w:szCs w:val="21"/>
              </w:rPr>
              <w:t>2.</w:t>
            </w:r>
            <w:r>
              <w:rPr>
                <w:rFonts w:ascii="Times New Roman" w:hAnsi="Times New Roman" w:cs="Times New Roman"/>
                <w:b/>
                <w:color w:val="000000" w:themeColor="text1"/>
                <w:kern w:val="0"/>
                <w:szCs w:val="21"/>
              </w:rPr>
              <w:t>实验报告</w:t>
            </w:r>
          </w:p>
        </w:tc>
      </w:tr>
      <w:tr w:rsidR="004142A5" w14:paraId="745BDBC9" w14:textId="77777777">
        <w:trPr>
          <w:jc w:val="center"/>
        </w:trPr>
        <w:tc>
          <w:tcPr>
            <w:tcW w:w="1686" w:type="dxa"/>
          </w:tcPr>
          <w:p w14:paraId="746058FC" w14:textId="77777777" w:rsidR="004142A5" w:rsidRDefault="00FA0931">
            <w:pPr>
              <w:spacing w:line="329"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优秀</w:t>
            </w:r>
          </w:p>
          <w:p w14:paraId="2F42B1EF" w14:textId="77777777" w:rsidR="004142A5" w:rsidRDefault="00FA0931">
            <w:pPr>
              <w:spacing w:line="329"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90</w:t>
            </w:r>
            <w:r>
              <w:rPr>
                <w:rFonts w:ascii="Times New Roman" w:hAnsi="Times New Roman" w:cs="Times New Roman"/>
                <w:color w:val="333333"/>
                <w:kern w:val="0"/>
                <w:szCs w:val="21"/>
              </w:rPr>
              <w:t>～</w:t>
            </w:r>
            <w:r>
              <w:rPr>
                <w:rFonts w:ascii="Times New Roman" w:hAnsi="Times New Roman" w:cs="Times New Roman"/>
                <w:color w:val="333333"/>
                <w:kern w:val="0"/>
                <w:szCs w:val="21"/>
              </w:rPr>
              <w:t>100</w:t>
            </w:r>
            <w:r>
              <w:rPr>
                <w:rFonts w:ascii="Times New Roman" w:hAnsi="Times New Roman" w:cs="Times New Roman"/>
                <w:color w:val="333333"/>
                <w:kern w:val="0"/>
                <w:szCs w:val="21"/>
              </w:rPr>
              <w:t>分）</w:t>
            </w:r>
          </w:p>
        </w:tc>
        <w:tc>
          <w:tcPr>
            <w:tcW w:w="6590" w:type="dxa"/>
          </w:tcPr>
          <w:p w14:paraId="2CB0F75D" w14:textId="77777777" w:rsidR="004142A5" w:rsidRDefault="00FA0931">
            <w:pPr>
              <w:pStyle w:val="af"/>
              <w:numPr>
                <w:ilvl w:val="0"/>
                <w:numId w:val="1"/>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所有实验内容。</w:t>
            </w:r>
          </w:p>
          <w:p w14:paraId="1C0E86F3" w14:textId="77777777" w:rsidR="004142A5" w:rsidRDefault="00FA0931">
            <w:pPr>
              <w:pStyle w:val="af"/>
              <w:numPr>
                <w:ilvl w:val="0"/>
                <w:numId w:val="1"/>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实验报告书写工整，实验数据完整，有数据分析。</w:t>
            </w:r>
          </w:p>
        </w:tc>
      </w:tr>
      <w:tr w:rsidR="004142A5" w14:paraId="071898D5" w14:textId="77777777">
        <w:trPr>
          <w:jc w:val="center"/>
        </w:trPr>
        <w:tc>
          <w:tcPr>
            <w:tcW w:w="1686" w:type="dxa"/>
          </w:tcPr>
          <w:p w14:paraId="030BA11D"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良好</w:t>
            </w:r>
          </w:p>
          <w:p w14:paraId="70308902"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80</w:t>
            </w:r>
            <w:r>
              <w:rPr>
                <w:rFonts w:ascii="Times New Roman" w:hAnsi="Times New Roman" w:cs="Times New Roman"/>
                <w:color w:val="333333"/>
                <w:kern w:val="0"/>
                <w:szCs w:val="21"/>
              </w:rPr>
              <w:t>～</w:t>
            </w:r>
            <w:r>
              <w:rPr>
                <w:rFonts w:ascii="Times New Roman" w:hAnsi="Times New Roman" w:cs="Times New Roman"/>
                <w:color w:val="333333"/>
                <w:kern w:val="0"/>
                <w:szCs w:val="21"/>
              </w:rPr>
              <w:t>89</w:t>
            </w:r>
            <w:r>
              <w:rPr>
                <w:rFonts w:ascii="Times New Roman" w:hAnsi="Times New Roman" w:cs="Times New Roman"/>
                <w:color w:val="333333"/>
                <w:kern w:val="0"/>
                <w:szCs w:val="21"/>
              </w:rPr>
              <w:t>分）</w:t>
            </w:r>
          </w:p>
        </w:tc>
        <w:tc>
          <w:tcPr>
            <w:tcW w:w="6590" w:type="dxa"/>
          </w:tcPr>
          <w:p w14:paraId="110509C4" w14:textId="77777777" w:rsidR="004142A5" w:rsidRDefault="00FA0931">
            <w:pPr>
              <w:pStyle w:val="af"/>
              <w:numPr>
                <w:ilvl w:val="0"/>
                <w:numId w:val="2"/>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完成所有实验内容。</w:t>
            </w:r>
          </w:p>
          <w:p w14:paraId="09546E50" w14:textId="77777777" w:rsidR="004142A5" w:rsidRDefault="00FA0931">
            <w:pPr>
              <w:pStyle w:val="af"/>
              <w:numPr>
                <w:ilvl w:val="0"/>
                <w:numId w:val="2"/>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实验报告书写工整，实验数据完整，无数据分析。</w:t>
            </w:r>
          </w:p>
        </w:tc>
      </w:tr>
      <w:tr w:rsidR="004142A5" w14:paraId="042DA6E3" w14:textId="77777777">
        <w:trPr>
          <w:jc w:val="center"/>
        </w:trPr>
        <w:tc>
          <w:tcPr>
            <w:tcW w:w="1686" w:type="dxa"/>
          </w:tcPr>
          <w:p w14:paraId="55ABC578" w14:textId="77777777" w:rsidR="004142A5" w:rsidRDefault="00FA0931">
            <w:pPr>
              <w:spacing w:line="38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中等</w:t>
            </w:r>
          </w:p>
          <w:p w14:paraId="39C37F3C" w14:textId="77777777" w:rsidR="004142A5" w:rsidRDefault="00FA0931">
            <w:pPr>
              <w:spacing w:line="38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70</w:t>
            </w:r>
            <w:r>
              <w:rPr>
                <w:rFonts w:ascii="Times New Roman" w:hAnsi="Times New Roman" w:cs="Times New Roman"/>
                <w:color w:val="333333"/>
                <w:kern w:val="0"/>
                <w:szCs w:val="21"/>
              </w:rPr>
              <w:t>～</w:t>
            </w:r>
            <w:r>
              <w:rPr>
                <w:rFonts w:ascii="Times New Roman" w:hAnsi="Times New Roman" w:cs="Times New Roman"/>
                <w:color w:val="333333"/>
                <w:kern w:val="0"/>
                <w:szCs w:val="21"/>
              </w:rPr>
              <w:t>79</w:t>
            </w:r>
            <w:r>
              <w:rPr>
                <w:rFonts w:ascii="Times New Roman" w:hAnsi="Times New Roman" w:cs="Times New Roman"/>
                <w:color w:val="333333"/>
                <w:kern w:val="0"/>
                <w:szCs w:val="21"/>
              </w:rPr>
              <w:t>分）</w:t>
            </w:r>
          </w:p>
        </w:tc>
        <w:tc>
          <w:tcPr>
            <w:tcW w:w="6590" w:type="dxa"/>
          </w:tcPr>
          <w:p w14:paraId="1BF4F731" w14:textId="77777777" w:rsidR="004142A5" w:rsidRDefault="00FA0931">
            <w:pPr>
              <w:pStyle w:val="af"/>
              <w:numPr>
                <w:ilvl w:val="0"/>
                <w:numId w:val="3"/>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完成</w:t>
            </w:r>
            <w:r>
              <w:rPr>
                <w:rFonts w:ascii="Times New Roman" w:hAnsi="Times New Roman" w:cs="Times New Roman"/>
                <w:color w:val="333333"/>
                <w:szCs w:val="21"/>
              </w:rPr>
              <w:t>70%</w:t>
            </w:r>
            <w:r>
              <w:rPr>
                <w:rFonts w:ascii="Times New Roman" w:hAnsi="Times New Roman" w:cs="Times New Roman"/>
                <w:color w:val="333333"/>
                <w:szCs w:val="21"/>
              </w:rPr>
              <w:t>实验内容。</w:t>
            </w:r>
          </w:p>
          <w:p w14:paraId="1FBBD6D7" w14:textId="77777777" w:rsidR="004142A5" w:rsidRDefault="00FA0931">
            <w:pPr>
              <w:pStyle w:val="af"/>
              <w:numPr>
                <w:ilvl w:val="0"/>
                <w:numId w:val="3"/>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实验报告书写工整，实验数据不全，无数据分析。</w:t>
            </w:r>
          </w:p>
        </w:tc>
      </w:tr>
      <w:tr w:rsidR="004142A5" w14:paraId="2E0FF751" w14:textId="77777777">
        <w:trPr>
          <w:jc w:val="center"/>
        </w:trPr>
        <w:tc>
          <w:tcPr>
            <w:tcW w:w="1686" w:type="dxa"/>
          </w:tcPr>
          <w:p w14:paraId="66680F74"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及格</w:t>
            </w:r>
          </w:p>
          <w:p w14:paraId="4125CFCC" w14:textId="77777777" w:rsidR="004142A5" w:rsidRDefault="00FA0931">
            <w:pPr>
              <w:spacing w:line="376"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60</w:t>
            </w:r>
            <w:r>
              <w:rPr>
                <w:rFonts w:ascii="Times New Roman" w:hAnsi="Times New Roman" w:cs="Times New Roman"/>
                <w:color w:val="333333"/>
                <w:kern w:val="0"/>
                <w:szCs w:val="21"/>
              </w:rPr>
              <w:t>～</w:t>
            </w:r>
            <w:r>
              <w:rPr>
                <w:rFonts w:ascii="Times New Roman" w:hAnsi="Times New Roman" w:cs="Times New Roman"/>
                <w:color w:val="333333"/>
                <w:kern w:val="0"/>
                <w:szCs w:val="21"/>
              </w:rPr>
              <w:t>69</w:t>
            </w:r>
            <w:r>
              <w:rPr>
                <w:rFonts w:ascii="Times New Roman" w:hAnsi="Times New Roman" w:cs="Times New Roman"/>
                <w:color w:val="333333"/>
                <w:kern w:val="0"/>
                <w:szCs w:val="21"/>
              </w:rPr>
              <w:t>分）</w:t>
            </w:r>
          </w:p>
        </w:tc>
        <w:tc>
          <w:tcPr>
            <w:tcW w:w="6590" w:type="dxa"/>
          </w:tcPr>
          <w:p w14:paraId="62A1AC35" w14:textId="77777777" w:rsidR="004142A5" w:rsidRDefault="00FA0931">
            <w:pPr>
              <w:pStyle w:val="af"/>
              <w:numPr>
                <w:ilvl w:val="0"/>
                <w:numId w:val="4"/>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完成</w:t>
            </w:r>
            <w:r>
              <w:rPr>
                <w:rFonts w:ascii="Times New Roman" w:hAnsi="Times New Roman" w:cs="Times New Roman"/>
                <w:color w:val="333333"/>
                <w:szCs w:val="21"/>
              </w:rPr>
              <w:t>60%</w:t>
            </w:r>
            <w:r>
              <w:rPr>
                <w:rFonts w:ascii="Times New Roman" w:hAnsi="Times New Roman" w:cs="Times New Roman"/>
                <w:color w:val="333333"/>
                <w:szCs w:val="21"/>
              </w:rPr>
              <w:t>实验内容。</w:t>
            </w:r>
          </w:p>
          <w:p w14:paraId="6F586B0E" w14:textId="77777777" w:rsidR="004142A5" w:rsidRDefault="00FA0931">
            <w:pPr>
              <w:pStyle w:val="af"/>
              <w:numPr>
                <w:ilvl w:val="0"/>
                <w:numId w:val="4"/>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实验报告书写潦草，实验数据不全，无数据分析。</w:t>
            </w:r>
          </w:p>
        </w:tc>
      </w:tr>
      <w:tr w:rsidR="004142A5" w14:paraId="28D77278" w14:textId="77777777">
        <w:trPr>
          <w:jc w:val="center"/>
        </w:trPr>
        <w:tc>
          <w:tcPr>
            <w:tcW w:w="1686" w:type="dxa"/>
          </w:tcPr>
          <w:p w14:paraId="358FA263" w14:textId="77777777" w:rsidR="004142A5" w:rsidRDefault="00FA0931">
            <w:pPr>
              <w:spacing w:line="272"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不及格</w:t>
            </w:r>
          </w:p>
          <w:p w14:paraId="62558023" w14:textId="77777777" w:rsidR="004142A5" w:rsidRDefault="00FA0931">
            <w:pPr>
              <w:spacing w:line="272" w:lineRule="exact"/>
              <w:jc w:val="center"/>
              <w:rPr>
                <w:rFonts w:ascii="Times New Roman" w:hAnsi="Times New Roman" w:cs="Times New Roman"/>
                <w:color w:val="333333"/>
                <w:kern w:val="0"/>
                <w:szCs w:val="21"/>
              </w:rPr>
            </w:pPr>
            <w:r>
              <w:rPr>
                <w:rFonts w:ascii="Times New Roman" w:hAnsi="Times New Roman" w:cs="Times New Roman"/>
                <w:color w:val="333333"/>
                <w:kern w:val="0"/>
                <w:szCs w:val="21"/>
              </w:rPr>
              <w:t>（</w:t>
            </w:r>
            <w:r>
              <w:rPr>
                <w:rFonts w:ascii="Times New Roman" w:hAnsi="Times New Roman" w:cs="Times New Roman"/>
                <w:color w:val="333333"/>
                <w:kern w:val="0"/>
                <w:szCs w:val="21"/>
              </w:rPr>
              <w:t>60</w:t>
            </w:r>
            <w:r>
              <w:rPr>
                <w:rFonts w:ascii="Times New Roman" w:hAnsi="Times New Roman" w:cs="Times New Roman"/>
                <w:color w:val="333333"/>
                <w:kern w:val="0"/>
                <w:szCs w:val="21"/>
              </w:rPr>
              <w:t>以下）</w:t>
            </w:r>
          </w:p>
        </w:tc>
        <w:tc>
          <w:tcPr>
            <w:tcW w:w="6590" w:type="dxa"/>
          </w:tcPr>
          <w:p w14:paraId="0521A632" w14:textId="77777777" w:rsidR="004142A5" w:rsidRDefault="00FA0931">
            <w:pPr>
              <w:pStyle w:val="af"/>
              <w:numPr>
                <w:ilvl w:val="0"/>
                <w:numId w:val="5"/>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完成</w:t>
            </w:r>
            <w:r>
              <w:rPr>
                <w:rFonts w:ascii="Times New Roman" w:hAnsi="Times New Roman" w:cs="Times New Roman"/>
                <w:color w:val="333333"/>
                <w:szCs w:val="21"/>
              </w:rPr>
              <w:t>60%</w:t>
            </w:r>
            <w:r>
              <w:rPr>
                <w:rFonts w:ascii="Times New Roman" w:hAnsi="Times New Roman" w:cs="Times New Roman"/>
                <w:color w:val="333333"/>
                <w:szCs w:val="21"/>
              </w:rPr>
              <w:t>以下实验内容。</w:t>
            </w:r>
          </w:p>
          <w:p w14:paraId="76F179B8" w14:textId="77777777" w:rsidR="004142A5" w:rsidRDefault="00FA0931">
            <w:pPr>
              <w:pStyle w:val="af"/>
              <w:numPr>
                <w:ilvl w:val="0"/>
                <w:numId w:val="5"/>
              </w:numPr>
              <w:spacing w:line="280" w:lineRule="exact"/>
              <w:ind w:firstLineChars="0"/>
              <w:rPr>
                <w:rFonts w:ascii="Times New Roman" w:hAnsi="Times New Roman" w:cs="Times New Roman"/>
                <w:color w:val="333333"/>
                <w:szCs w:val="21"/>
              </w:rPr>
            </w:pPr>
            <w:r>
              <w:rPr>
                <w:rFonts w:ascii="Times New Roman" w:hAnsi="Times New Roman" w:cs="Times New Roman"/>
                <w:color w:val="333333"/>
                <w:szCs w:val="21"/>
              </w:rPr>
              <w:t>实验报告书写凌乱，无实验数据，无数据分析。</w:t>
            </w:r>
          </w:p>
        </w:tc>
      </w:tr>
    </w:tbl>
    <w:p w14:paraId="6C4F2B5A" w14:textId="77777777" w:rsidR="004142A5" w:rsidRDefault="004142A5">
      <w:pPr>
        <w:spacing w:line="360" w:lineRule="auto"/>
        <w:ind w:firstLineChars="200" w:firstLine="420"/>
        <w:rPr>
          <w:rFonts w:ascii="Times New Roman" w:hAnsi="Times New Roman" w:cs="Times New Roman"/>
          <w:color w:val="000000" w:themeColor="text1"/>
          <w:szCs w:val="21"/>
        </w:rPr>
      </w:pPr>
    </w:p>
    <w:p w14:paraId="343EF9A8" w14:textId="77777777" w:rsidR="004142A5" w:rsidRDefault="00FA093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3.</w:t>
      </w:r>
      <w:r>
        <w:rPr>
          <w:rFonts w:ascii="Times New Roman" w:hAnsi="Times New Roman" w:cs="Times New Roman"/>
          <w:color w:val="000000" w:themeColor="text1"/>
          <w:szCs w:val="21"/>
        </w:rPr>
        <w:t>期末考试（占总成绩的</w:t>
      </w:r>
      <w:r>
        <w:rPr>
          <w:rFonts w:ascii="Times New Roman" w:hAnsi="Times New Roman" w:cs="Times New Roman"/>
          <w:color w:val="000000" w:themeColor="text1"/>
          <w:szCs w:val="21"/>
        </w:rPr>
        <w:t>60%</w:t>
      </w:r>
      <w:r>
        <w:rPr>
          <w:rFonts w:ascii="Times New Roman" w:hAnsi="Times New Roman" w:cs="Times New Roman"/>
          <w:color w:val="000000" w:themeColor="text1"/>
          <w:szCs w:val="21"/>
        </w:rPr>
        <w:t>）：采用百分制。期末考试的考核内容、题型和分值分配情况请见下表：</w:t>
      </w:r>
    </w:p>
    <w:tbl>
      <w:tblPr>
        <w:tblW w:w="88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3"/>
        <w:gridCol w:w="4678"/>
        <w:gridCol w:w="1029"/>
        <w:gridCol w:w="798"/>
        <w:gridCol w:w="678"/>
      </w:tblGrid>
      <w:tr w:rsidR="004142A5" w14:paraId="3F510620" w14:textId="77777777">
        <w:trPr>
          <w:trHeight w:val="340"/>
          <w:jc w:val="center"/>
        </w:trPr>
        <w:tc>
          <w:tcPr>
            <w:tcW w:w="1713" w:type="dxa"/>
            <w:vAlign w:val="center"/>
          </w:tcPr>
          <w:p w14:paraId="6EFC737A"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考核</w:t>
            </w:r>
          </w:p>
          <w:p w14:paraId="65E6FA2B"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模块</w:t>
            </w:r>
          </w:p>
        </w:tc>
        <w:tc>
          <w:tcPr>
            <w:tcW w:w="4678" w:type="dxa"/>
            <w:vAlign w:val="center"/>
          </w:tcPr>
          <w:p w14:paraId="69181E5B" w14:textId="77777777" w:rsidR="004142A5" w:rsidRDefault="00FA0931">
            <w:pPr>
              <w:snapToGrid w:val="0"/>
              <w:ind w:left="18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考核内容</w:t>
            </w:r>
          </w:p>
        </w:tc>
        <w:tc>
          <w:tcPr>
            <w:tcW w:w="1029" w:type="dxa"/>
          </w:tcPr>
          <w:p w14:paraId="5D5187FC"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主要</w:t>
            </w:r>
          </w:p>
          <w:p w14:paraId="1BDAC336"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题型</w:t>
            </w:r>
          </w:p>
        </w:tc>
        <w:tc>
          <w:tcPr>
            <w:tcW w:w="798" w:type="dxa"/>
            <w:vAlign w:val="center"/>
          </w:tcPr>
          <w:p w14:paraId="327FC157"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支撑目标</w:t>
            </w:r>
          </w:p>
        </w:tc>
        <w:tc>
          <w:tcPr>
            <w:tcW w:w="678" w:type="dxa"/>
            <w:vAlign w:val="center"/>
          </w:tcPr>
          <w:p w14:paraId="6A28EE76"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b/>
                <w:bCs/>
                <w:color w:val="000000" w:themeColor="text1"/>
                <w:szCs w:val="21"/>
              </w:rPr>
              <w:t>分值</w:t>
            </w:r>
          </w:p>
        </w:tc>
      </w:tr>
      <w:tr w:rsidR="004142A5" w14:paraId="52BE4736" w14:textId="77777777">
        <w:trPr>
          <w:trHeight w:val="340"/>
          <w:jc w:val="center"/>
        </w:trPr>
        <w:tc>
          <w:tcPr>
            <w:tcW w:w="1713" w:type="dxa"/>
            <w:vAlign w:val="center"/>
          </w:tcPr>
          <w:p w14:paraId="2264CAA0" w14:textId="77777777" w:rsidR="004142A5" w:rsidRDefault="00FA0931">
            <w:pPr>
              <w:snapToGrid w:val="0"/>
              <w:rPr>
                <w:rFonts w:ascii="Times New Roman" w:hAnsi="Times New Roman" w:cs="Times New Roman"/>
                <w:b/>
                <w:bCs/>
                <w:color w:val="000000" w:themeColor="text1"/>
                <w:szCs w:val="21"/>
              </w:rPr>
            </w:pPr>
            <w:r>
              <w:rPr>
                <w:rFonts w:ascii="Times New Roman" w:hAnsi="Times New Roman" w:cs="Times New Roman"/>
                <w:bCs/>
                <w:szCs w:val="21"/>
              </w:rPr>
              <w:t>数字逻辑与门电路</w:t>
            </w:r>
          </w:p>
        </w:tc>
        <w:tc>
          <w:tcPr>
            <w:tcW w:w="4678" w:type="dxa"/>
            <w:vAlign w:val="center"/>
          </w:tcPr>
          <w:p w14:paraId="0FBE1D2B" w14:textId="77777777" w:rsidR="004142A5" w:rsidRDefault="00FA0931">
            <w:pPr>
              <w:snapToGrid w:val="0"/>
              <w:jc w:val="left"/>
              <w:rPr>
                <w:rFonts w:ascii="Times New Roman" w:hAnsi="Times New Roman" w:cs="Times New Roman"/>
                <w:color w:val="000000" w:themeColor="text1"/>
                <w:szCs w:val="21"/>
              </w:rPr>
            </w:pPr>
            <w:r>
              <w:rPr>
                <w:rFonts w:ascii="Times New Roman" w:eastAsia="宋体" w:hAnsi="Times New Roman" w:cs="Times New Roman"/>
                <w:kern w:val="0"/>
                <w:szCs w:val="21"/>
                <w:lang w:val="zh-CN"/>
              </w:rPr>
              <w:t>逻辑代数的基本概念、门电路的重要技术参数</w:t>
            </w:r>
          </w:p>
        </w:tc>
        <w:tc>
          <w:tcPr>
            <w:tcW w:w="1029" w:type="dxa"/>
          </w:tcPr>
          <w:p w14:paraId="0B71A136"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color w:val="000000" w:themeColor="text1"/>
                <w:szCs w:val="21"/>
              </w:rPr>
              <w:t>填空题选择题判断题</w:t>
            </w:r>
          </w:p>
        </w:tc>
        <w:tc>
          <w:tcPr>
            <w:tcW w:w="798" w:type="dxa"/>
            <w:vAlign w:val="center"/>
          </w:tcPr>
          <w:p w14:paraId="21425D00" w14:textId="77777777" w:rsidR="004142A5" w:rsidRDefault="00FA0931">
            <w:pPr>
              <w:snapToGrid w:val="0"/>
              <w:jc w:val="center"/>
              <w:rPr>
                <w:rFonts w:ascii="Times New Roman" w:hAnsi="Times New Roman" w:cs="Times New Roman"/>
                <w:b/>
                <w:bCs/>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tc>
        <w:tc>
          <w:tcPr>
            <w:tcW w:w="678" w:type="dxa"/>
            <w:vAlign w:val="center"/>
          </w:tcPr>
          <w:p w14:paraId="09F68E50"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r>
      <w:tr w:rsidR="004142A5" w14:paraId="6129F13C" w14:textId="77777777">
        <w:trPr>
          <w:trHeight w:val="340"/>
          <w:jc w:val="center"/>
        </w:trPr>
        <w:tc>
          <w:tcPr>
            <w:tcW w:w="1713" w:type="dxa"/>
            <w:vAlign w:val="center"/>
          </w:tcPr>
          <w:p w14:paraId="68BECCA3"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逻辑代数基础</w:t>
            </w:r>
          </w:p>
        </w:tc>
        <w:tc>
          <w:tcPr>
            <w:tcW w:w="4678" w:type="dxa"/>
            <w:vAlign w:val="center"/>
          </w:tcPr>
          <w:p w14:paraId="7ABD8A3D" w14:textId="77777777" w:rsidR="004142A5" w:rsidRDefault="00FA0931">
            <w:pPr>
              <w:snapToGrid w:val="0"/>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数制及其转换、逻辑运算</w:t>
            </w:r>
          </w:p>
          <w:p w14:paraId="546D3E1F" w14:textId="77777777" w:rsidR="004142A5" w:rsidRDefault="00FA0931">
            <w:pPr>
              <w:snapToGrid w:val="0"/>
              <w:rPr>
                <w:rFonts w:ascii="Times New Roman" w:hAnsi="Times New Roman" w:cs="Times New Roman"/>
                <w:color w:val="000000" w:themeColor="text1"/>
                <w:szCs w:val="21"/>
              </w:rPr>
            </w:pPr>
            <w:r>
              <w:rPr>
                <w:rFonts w:ascii="Times New Roman" w:eastAsia="宋体" w:hAnsi="Times New Roman" w:cs="Times New Roman"/>
                <w:kern w:val="0"/>
                <w:szCs w:val="21"/>
                <w:lang w:val="zh-CN"/>
              </w:rPr>
              <w:t>逻辑函数的基本表示形式及其简化</w:t>
            </w:r>
          </w:p>
        </w:tc>
        <w:tc>
          <w:tcPr>
            <w:tcW w:w="1029" w:type="dxa"/>
            <w:vAlign w:val="center"/>
          </w:tcPr>
          <w:p w14:paraId="7DF4FDC1"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填空题选择题判断题分析题</w:t>
            </w:r>
          </w:p>
        </w:tc>
        <w:tc>
          <w:tcPr>
            <w:tcW w:w="798" w:type="dxa"/>
            <w:vAlign w:val="center"/>
          </w:tcPr>
          <w:p w14:paraId="3AB7D4CB"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c>
          <w:tcPr>
            <w:tcW w:w="678" w:type="dxa"/>
            <w:vAlign w:val="center"/>
          </w:tcPr>
          <w:p w14:paraId="396B3701"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20</w:t>
            </w:r>
          </w:p>
        </w:tc>
      </w:tr>
      <w:tr w:rsidR="004142A5" w14:paraId="4542FBC8" w14:textId="77777777">
        <w:trPr>
          <w:trHeight w:val="339"/>
          <w:jc w:val="center"/>
        </w:trPr>
        <w:tc>
          <w:tcPr>
            <w:tcW w:w="1713" w:type="dxa"/>
            <w:vAlign w:val="center"/>
          </w:tcPr>
          <w:p w14:paraId="21187CC4"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333333"/>
                <w:szCs w:val="21"/>
              </w:rPr>
              <w:t>组合逻辑电路的分析和设计</w:t>
            </w:r>
          </w:p>
        </w:tc>
        <w:tc>
          <w:tcPr>
            <w:tcW w:w="4678" w:type="dxa"/>
            <w:vAlign w:val="center"/>
          </w:tcPr>
          <w:p w14:paraId="4377293E" w14:textId="77777777" w:rsidR="004142A5" w:rsidRDefault="00FA0931">
            <w:pPr>
              <w:snapToGrid w:val="0"/>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分析组合逻辑电路的功能</w:t>
            </w:r>
          </w:p>
        </w:tc>
        <w:tc>
          <w:tcPr>
            <w:tcW w:w="1029" w:type="dxa"/>
            <w:vAlign w:val="center"/>
          </w:tcPr>
          <w:p w14:paraId="4D7618A6"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分析题</w:t>
            </w:r>
          </w:p>
        </w:tc>
        <w:tc>
          <w:tcPr>
            <w:tcW w:w="798" w:type="dxa"/>
            <w:vAlign w:val="center"/>
          </w:tcPr>
          <w:p w14:paraId="469C6C13"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c>
          <w:tcPr>
            <w:tcW w:w="678" w:type="dxa"/>
            <w:vAlign w:val="center"/>
          </w:tcPr>
          <w:p w14:paraId="79EAF196"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r>
      <w:tr w:rsidR="004142A5" w14:paraId="775FA66F" w14:textId="77777777">
        <w:trPr>
          <w:trHeight w:val="680"/>
          <w:jc w:val="center"/>
        </w:trPr>
        <w:tc>
          <w:tcPr>
            <w:tcW w:w="1713" w:type="dxa"/>
            <w:vAlign w:val="center"/>
          </w:tcPr>
          <w:p w14:paraId="35C1FDE6"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常用的组合逻辑器件</w:t>
            </w:r>
          </w:p>
        </w:tc>
        <w:tc>
          <w:tcPr>
            <w:tcW w:w="4678" w:type="dxa"/>
            <w:vAlign w:val="center"/>
          </w:tcPr>
          <w:p w14:paraId="6E363D04" w14:textId="77777777" w:rsidR="004142A5" w:rsidRDefault="00FA0931">
            <w:pPr>
              <w:snapToGrid w:val="0"/>
              <w:rPr>
                <w:rFonts w:ascii="Times New Roman" w:hAnsi="Times New Roman" w:cs="Times New Roman"/>
                <w:szCs w:val="21"/>
              </w:rPr>
            </w:pPr>
            <w:r>
              <w:rPr>
                <w:rFonts w:ascii="Times New Roman" w:hAnsi="Times New Roman" w:cs="Times New Roman"/>
                <w:szCs w:val="21"/>
              </w:rPr>
              <w:t>编码器、显示译码器、加法器的性质</w:t>
            </w:r>
          </w:p>
          <w:p w14:paraId="31CFA1D7" w14:textId="77777777" w:rsidR="004142A5" w:rsidRDefault="00FA0931">
            <w:pPr>
              <w:snapToGrid w:val="0"/>
              <w:rPr>
                <w:rFonts w:ascii="Times New Roman" w:hAnsi="Times New Roman" w:cs="Times New Roman"/>
                <w:color w:val="333333"/>
                <w:szCs w:val="21"/>
              </w:rPr>
            </w:pPr>
            <w:r>
              <w:rPr>
                <w:rFonts w:ascii="Times New Roman" w:hAnsi="Times New Roman" w:cs="Times New Roman"/>
                <w:color w:val="333333"/>
                <w:szCs w:val="21"/>
              </w:rPr>
              <w:t>用译码器和数据选择</w:t>
            </w:r>
            <w:proofErr w:type="gramStart"/>
            <w:r>
              <w:rPr>
                <w:rFonts w:ascii="Times New Roman" w:hAnsi="Times New Roman" w:cs="Times New Roman"/>
                <w:color w:val="333333"/>
                <w:szCs w:val="21"/>
              </w:rPr>
              <w:t>器实现</w:t>
            </w:r>
            <w:proofErr w:type="gramEnd"/>
            <w:r>
              <w:rPr>
                <w:rFonts w:ascii="Times New Roman" w:hAnsi="Times New Roman" w:cs="Times New Roman"/>
                <w:color w:val="333333"/>
                <w:szCs w:val="21"/>
              </w:rPr>
              <w:t>组合逻辑电路</w:t>
            </w:r>
          </w:p>
        </w:tc>
        <w:tc>
          <w:tcPr>
            <w:tcW w:w="1029" w:type="dxa"/>
            <w:vAlign w:val="center"/>
          </w:tcPr>
          <w:p w14:paraId="0580716D"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填空题选择题判断题分析题</w:t>
            </w:r>
          </w:p>
        </w:tc>
        <w:tc>
          <w:tcPr>
            <w:tcW w:w="798" w:type="dxa"/>
            <w:vAlign w:val="center"/>
          </w:tcPr>
          <w:p w14:paraId="2B8C1E8B"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tc>
        <w:tc>
          <w:tcPr>
            <w:tcW w:w="678" w:type="dxa"/>
            <w:vAlign w:val="center"/>
          </w:tcPr>
          <w:p w14:paraId="397C79F6"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16</w:t>
            </w:r>
          </w:p>
        </w:tc>
      </w:tr>
      <w:tr w:rsidR="004142A5" w14:paraId="4501F4E6" w14:textId="77777777">
        <w:trPr>
          <w:trHeight w:val="170"/>
          <w:jc w:val="center"/>
        </w:trPr>
        <w:tc>
          <w:tcPr>
            <w:tcW w:w="1713" w:type="dxa"/>
            <w:vAlign w:val="center"/>
          </w:tcPr>
          <w:p w14:paraId="2B80E8E3"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触发器</w:t>
            </w:r>
          </w:p>
        </w:tc>
        <w:tc>
          <w:tcPr>
            <w:tcW w:w="4678" w:type="dxa"/>
            <w:vAlign w:val="center"/>
          </w:tcPr>
          <w:p w14:paraId="0B7309FC" w14:textId="77777777" w:rsidR="004142A5" w:rsidRDefault="00FA0931">
            <w:pPr>
              <w:snapToGrid w:val="0"/>
              <w:rPr>
                <w:rFonts w:ascii="Times New Roman" w:hAnsi="Times New Roman" w:cs="Times New Roman"/>
                <w:color w:val="333333"/>
                <w:szCs w:val="21"/>
              </w:rPr>
            </w:pPr>
            <w:r>
              <w:rPr>
                <w:rFonts w:ascii="Times New Roman" w:hAnsi="Times New Roman" w:cs="Times New Roman"/>
                <w:szCs w:val="21"/>
              </w:rPr>
              <w:t>触发器的逻辑功能</w:t>
            </w:r>
            <w:r>
              <w:rPr>
                <w:rFonts w:ascii="Times New Roman" w:hAnsi="Times New Roman" w:cs="Times New Roman" w:hint="eastAsia"/>
                <w:szCs w:val="21"/>
              </w:rPr>
              <w:t>、</w:t>
            </w:r>
            <w:r>
              <w:rPr>
                <w:rFonts w:ascii="Times New Roman" w:hAnsi="Times New Roman" w:cs="Times New Roman"/>
                <w:szCs w:val="21"/>
              </w:rPr>
              <w:t>触发器的波形图</w:t>
            </w:r>
          </w:p>
        </w:tc>
        <w:tc>
          <w:tcPr>
            <w:tcW w:w="1029" w:type="dxa"/>
            <w:vAlign w:val="center"/>
          </w:tcPr>
          <w:p w14:paraId="5752C0E4"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填空题选择题判断题分析题</w:t>
            </w:r>
          </w:p>
        </w:tc>
        <w:tc>
          <w:tcPr>
            <w:tcW w:w="798" w:type="dxa"/>
            <w:vAlign w:val="center"/>
          </w:tcPr>
          <w:p w14:paraId="1CBEDB73"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tc>
        <w:tc>
          <w:tcPr>
            <w:tcW w:w="678" w:type="dxa"/>
            <w:vAlign w:val="center"/>
          </w:tcPr>
          <w:p w14:paraId="60F57E7A"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14</w:t>
            </w:r>
          </w:p>
        </w:tc>
      </w:tr>
      <w:tr w:rsidR="004142A5" w14:paraId="7E04EEB5" w14:textId="77777777">
        <w:trPr>
          <w:trHeight w:val="170"/>
          <w:jc w:val="center"/>
        </w:trPr>
        <w:tc>
          <w:tcPr>
            <w:tcW w:w="1713" w:type="dxa"/>
            <w:vAlign w:val="center"/>
          </w:tcPr>
          <w:p w14:paraId="771CE894"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时序逻辑电路的</w:t>
            </w:r>
            <w:r>
              <w:rPr>
                <w:rFonts w:ascii="Times New Roman" w:hAnsi="Times New Roman" w:cs="Times New Roman"/>
                <w:color w:val="000000" w:themeColor="text1"/>
                <w:szCs w:val="21"/>
              </w:rPr>
              <w:lastRenderedPageBreak/>
              <w:t>分析</w:t>
            </w:r>
          </w:p>
        </w:tc>
        <w:tc>
          <w:tcPr>
            <w:tcW w:w="4678" w:type="dxa"/>
            <w:vAlign w:val="center"/>
          </w:tcPr>
          <w:p w14:paraId="2B136B7B" w14:textId="77777777" w:rsidR="004142A5" w:rsidRDefault="00FA0931">
            <w:pPr>
              <w:snapToGrid w:val="0"/>
              <w:rPr>
                <w:rFonts w:ascii="Times New Roman" w:hAnsi="Times New Roman" w:cs="Times New Roman"/>
                <w:color w:val="333333"/>
                <w:szCs w:val="21"/>
              </w:rPr>
            </w:pPr>
            <w:r>
              <w:rPr>
                <w:rFonts w:ascii="Times New Roman" w:hAnsi="Times New Roman" w:cs="Times New Roman"/>
                <w:szCs w:val="21"/>
              </w:rPr>
              <w:lastRenderedPageBreak/>
              <w:t>时序电路的特点</w:t>
            </w:r>
            <w:r>
              <w:rPr>
                <w:rFonts w:ascii="Times New Roman" w:hAnsi="Times New Roman" w:cs="Times New Roman" w:hint="eastAsia"/>
                <w:szCs w:val="21"/>
              </w:rPr>
              <w:t>、</w:t>
            </w:r>
            <w:r>
              <w:rPr>
                <w:rFonts w:ascii="Times New Roman" w:hAnsi="Times New Roman" w:cs="Times New Roman"/>
                <w:color w:val="333333"/>
                <w:szCs w:val="21"/>
              </w:rPr>
              <w:t>时序逻辑电路的分析</w:t>
            </w:r>
          </w:p>
        </w:tc>
        <w:tc>
          <w:tcPr>
            <w:tcW w:w="1029" w:type="dxa"/>
            <w:vAlign w:val="center"/>
          </w:tcPr>
          <w:p w14:paraId="230F0EF3"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w:t>
            </w:r>
            <w:r>
              <w:rPr>
                <w:rFonts w:ascii="Times New Roman" w:hAnsi="Times New Roman" w:cs="Times New Roman"/>
                <w:color w:val="000000" w:themeColor="text1"/>
                <w:szCs w:val="21"/>
              </w:rPr>
              <w:lastRenderedPageBreak/>
              <w:t>选择题判断题</w:t>
            </w:r>
            <w:r>
              <w:rPr>
                <w:rFonts w:ascii="Times New Roman" w:hAnsi="Times New Roman" w:cs="Times New Roman" w:hint="eastAsia"/>
                <w:color w:val="000000" w:themeColor="text1"/>
                <w:szCs w:val="21"/>
              </w:rPr>
              <w:t>分析题</w:t>
            </w:r>
          </w:p>
        </w:tc>
        <w:tc>
          <w:tcPr>
            <w:tcW w:w="798" w:type="dxa"/>
            <w:vAlign w:val="center"/>
          </w:tcPr>
          <w:p w14:paraId="13BD3BC6"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目标</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lastRenderedPageBreak/>
              <w:t>目标</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3</w:t>
            </w:r>
          </w:p>
        </w:tc>
        <w:tc>
          <w:tcPr>
            <w:tcW w:w="678" w:type="dxa"/>
            <w:vAlign w:val="center"/>
          </w:tcPr>
          <w:p w14:paraId="5DAAD6F2"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lastRenderedPageBreak/>
              <w:t>20</w:t>
            </w:r>
          </w:p>
        </w:tc>
      </w:tr>
      <w:tr w:rsidR="004142A5" w14:paraId="0E410C8B" w14:textId="77777777">
        <w:trPr>
          <w:trHeight w:val="410"/>
          <w:jc w:val="center"/>
        </w:trPr>
        <w:tc>
          <w:tcPr>
            <w:tcW w:w="1713" w:type="dxa"/>
            <w:vAlign w:val="center"/>
          </w:tcPr>
          <w:p w14:paraId="1E468C11"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常用集成时序逻辑器件</w:t>
            </w:r>
          </w:p>
        </w:tc>
        <w:tc>
          <w:tcPr>
            <w:tcW w:w="4678" w:type="dxa"/>
            <w:vAlign w:val="center"/>
          </w:tcPr>
          <w:p w14:paraId="13783AD3" w14:textId="77777777" w:rsidR="004142A5" w:rsidRDefault="00FA0931">
            <w:pPr>
              <w:snapToGrid w:val="0"/>
              <w:rPr>
                <w:rFonts w:ascii="Times New Roman" w:hAnsi="Times New Roman" w:cs="Times New Roman"/>
                <w:color w:val="333333"/>
                <w:szCs w:val="21"/>
              </w:rPr>
            </w:pPr>
            <w:r>
              <w:rPr>
                <w:rFonts w:ascii="Times New Roman" w:hAnsi="Times New Roman" w:cs="Times New Roman"/>
                <w:szCs w:val="21"/>
              </w:rPr>
              <w:t>计数器、寄存器的特性</w:t>
            </w:r>
            <w:r>
              <w:rPr>
                <w:rFonts w:ascii="Times New Roman" w:hAnsi="Times New Roman" w:cs="Times New Roman" w:hint="eastAsia"/>
                <w:szCs w:val="21"/>
              </w:rPr>
              <w:t>、</w:t>
            </w:r>
            <w:proofErr w:type="gramStart"/>
            <w:r>
              <w:rPr>
                <w:rFonts w:ascii="Times New Roman" w:hAnsi="Times New Roman" w:cs="Times New Roman"/>
                <w:szCs w:val="21"/>
              </w:rPr>
              <w:t>任意进</w:t>
            </w:r>
            <w:proofErr w:type="gramEnd"/>
            <w:r>
              <w:rPr>
                <w:rFonts w:ascii="Times New Roman" w:hAnsi="Times New Roman" w:cs="Times New Roman"/>
                <w:szCs w:val="21"/>
              </w:rPr>
              <w:t>制计数器的设计</w:t>
            </w:r>
          </w:p>
        </w:tc>
        <w:tc>
          <w:tcPr>
            <w:tcW w:w="1029" w:type="dxa"/>
            <w:vAlign w:val="center"/>
          </w:tcPr>
          <w:p w14:paraId="0675718B"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填空题选择题判断题分析题</w:t>
            </w:r>
          </w:p>
        </w:tc>
        <w:tc>
          <w:tcPr>
            <w:tcW w:w="798" w:type="dxa"/>
            <w:vAlign w:val="center"/>
          </w:tcPr>
          <w:p w14:paraId="6291A082"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2</w:t>
            </w:r>
          </w:p>
        </w:tc>
        <w:tc>
          <w:tcPr>
            <w:tcW w:w="678" w:type="dxa"/>
            <w:vAlign w:val="center"/>
          </w:tcPr>
          <w:p w14:paraId="07C79237"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12</w:t>
            </w:r>
          </w:p>
        </w:tc>
      </w:tr>
      <w:tr w:rsidR="004142A5" w14:paraId="5E0B1A2A" w14:textId="77777777">
        <w:trPr>
          <w:trHeight w:val="565"/>
          <w:jc w:val="center"/>
        </w:trPr>
        <w:tc>
          <w:tcPr>
            <w:tcW w:w="1713" w:type="dxa"/>
            <w:vAlign w:val="center"/>
          </w:tcPr>
          <w:p w14:paraId="708AEBB0" w14:textId="77777777" w:rsidR="004142A5" w:rsidRDefault="00FA0931">
            <w:pPr>
              <w:snapToGrid w:val="0"/>
              <w:rPr>
                <w:rFonts w:ascii="Times New Roman" w:hAnsi="Times New Roman" w:cs="Times New Roman"/>
                <w:color w:val="000000" w:themeColor="text1"/>
                <w:szCs w:val="21"/>
              </w:rPr>
            </w:pPr>
            <w:r>
              <w:rPr>
                <w:rFonts w:ascii="Times New Roman" w:hAnsi="Times New Roman" w:cs="Times New Roman"/>
                <w:color w:val="000000" w:themeColor="text1"/>
                <w:szCs w:val="21"/>
              </w:rPr>
              <w:t>脉冲波形的产生与整形</w:t>
            </w:r>
          </w:p>
        </w:tc>
        <w:tc>
          <w:tcPr>
            <w:tcW w:w="4678" w:type="dxa"/>
            <w:vAlign w:val="center"/>
          </w:tcPr>
          <w:p w14:paraId="1C80ABD0" w14:textId="77777777" w:rsidR="004142A5" w:rsidRDefault="00FA0931">
            <w:pPr>
              <w:pStyle w:val="a9"/>
              <w:adjustRightInd w:val="0"/>
              <w:snapToGrid w:val="0"/>
              <w:spacing w:before="0" w:beforeAutospacing="0" w:after="0" w:afterAutospacing="0"/>
              <w:rPr>
                <w:rFonts w:ascii="Times New Roman" w:hAnsi="Times New Roman" w:cs="Times New Roman"/>
                <w:sz w:val="21"/>
                <w:szCs w:val="21"/>
              </w:rPr>
            </w:pPr>
            <w:r>
              <w:rPr>
                <w:rFonts w:ascii="Times New Roman" w:hAnsi="Times New Roman" w:cs="Times New Roman"/>
                <w:sz w:val="21"/>
                <w:szCs w:val="21"/>
              </w:rPr>
              <w:t>555</w:t>
            </w:r>
            <w:r>
              <w:rPr>
                <w:rFonts w:ascii="Times New Roman" w:hAnsi="Times New Roman" w:cs="Times New Roman"/>
                <w:sz w:val="21"/>
                <w:szCs w:val="21"/>
              </w:rPr>
              <w:t>定时器、单稳态触发器、施密特触发器、多谐振荡器的</w:t>
            </w:r>
            <w:proofErr w:type="gramStart"/>
            <w:r>
              <w:rPr>
                <w:rFonts w:ascii="Times New Roman" w:hAnsi="Times New Roman" w:cs="Times New Roman"/>
                <w:sz w:val="21"/>
                <w:szCs w:val="21"/>
              </w:rPr>
              <w:t>的</w:t>
            </w:r>
            <w:proofErr w:type="gramEnd"/>
            <w:r>
              <w:rPr>
                <w:rFonts w:ascii="Times New Roman" w:hAnsi="Times New Roman" w:cs="Times New Roman"/>
                <w:sz w:val="21"/>
                <w:szCs w:val="21"/>
              </w:rPr>
              <w:t>特点</w:t>
            </w:r>
          </w:p>
        </w:tc>
        <w:tc>
          <w:tcPr>
            <w:tcW w:w="1029" w:type="dxa"/>
            <w:vAlign w:val="center"/>
          </w:tcPr>
          <w:p w14:paraId="0F4BFB32"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填空题选择题判断题</w:t>
            </w:r>
          </w:p>
        </w:tc>
        <w:tc>
          <w:tcPr>
            <w:tcW w:w="798" w:type="dxa"/>
            <w:vAlign w:val="center"/>
          </w:tcPr>
          <w:p w14:paraId="70F05C37"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目标</w:t>
            </w:r>
            <w:r>
              <w:rPr>
                <w:rFonts w:ascii="Times New Roman" w:hAnsi="Times New Roman" w:cs="Times New Roman"/>
                <w:color w:val="000000" w:themeColor="text1"/>
                <w:szCs w:val="21"/>
              </w:rPr>
              <w:t>1</w:t>
            </w:r>
          </w:p>
        </w:tc>
        <w:tc>
          <w:tcPr>
            <w:tcW w:w="678" w:type="dxa"/>
            <w:vAlign w:val="center"/>
          </w:tcPr>
          <w:p w14:paraId="500EACE1" w14:textId="77777777" w:rsidR="004142A5" w:rsidRDefault="00FA0931">
            <w:pPr>
              <w:snapToGrid w:val="0"/>
              <w:jc w:val="center"/>
              <w:rPr>
                <w:rFonts w:ascii="Times New Roman" w:hAnsi="Times New Roman" w:cs="Times New Roman"/>
                <w:color w:val="000000" w:themeColor="text1"/>
                <w:szCs w:val="21"/>
              </w:rPr>
            </w:pPr>
            <w:r>
              <w:rPr>
                <w:rFonts w:ascii="Times New Roman" w:hAnsi="Times New Roman" w:cs="Times New Roman"/>
                <w:color w:val="000000" w:themeColor="text1"/>
                <w:szCs w:val="21"/>
              </w:rPr>
              <w:t>6</w:t>
            </w:r>
          </w:p>
        </w:tc>
      </w:tr>
    </w:tbl>
    <w:p w14:paraId="6AF7A2B5" w14:textId="77777777" w:rsidR="004142A5" w:rsidRDefault="004142A5">
      <w:pPr>
        <w:ind w:left="422"/>
        <w:rPr>
          <w:rFonts w:ascii="Times New Roman" w:hAnsi="Times New Roman" w:cs="Times New Roman"/>
          <w:b/>
          <w:color w:val="000000" w:themeColor="text1"/>
          <w:sz w:val="28"/>
          <w:szCs w:val="28"/>
        </w:rPr>
      </w:pPr>
    </w:p>
    <w:p w14:paraId="3929F7B6" w14:textId="77777777" w:rsidR="004142A5" w:rsidRDefault="00FA0931">
      <w:pPr>
        <w:pStyle w:val="af"/>
        <w:numPr>
          <w:ilvl w:val="0"/>
          <w:numId w:val="6"/>
        </w:numPr>
        <w:ind w:firstLineChars="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教学安排及要求</w:t>
      </w:r>
    </w:p>
    <w:tbl>
      <w:tblPr>
        <w:tblStyle w:val="ad"/>
        <w:tblpPr w:leftFromText="180" w:rightFromText="180" w:vertAnchor="text" w:horzAnchor="page" w:tblpX="1598" w:tblpY="198"/>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6"/>
        <w:gridCol w:w="1608"/>
        <w:gridCol w:w="5852"/>
      </w:tblGrid>
      <w:tr w:rsidR="004142A5" w14:paraId="1CBE05DA" w14:textId="77777777">
        <w:trPr>
          <w:trHeight w:val="416"/>
        </w:trPr>
        <w:tc>
          <w:tcPr>
            <w:tcW w:w="816" w:type="dxa"/>
            <w:vAlign w:val="center"/>
          </w:tcPr>
          <w:p w14:paraId="1A10C1A2" w14:textId="77777777" w:rsidR="004142A5" w:rsidRDefault="00FA0931">
            <w:pPr>
              <w:snapToGrid w:val="0"/>
              <w:jc w:val="center"/>
              <w:rPr>
                <w:rFonts w:ascii="Times New Roman" w:hAnsi="Times New Roman" w:cs="Times New Roman"/>
                <w:b/>
                <w:color w:val="333333"/>
                <w:kern w:val="0"/>
                <w:szCs w:val="21"/>
              </w:rPr>
            </w:pPr>
            <w:r>
              <w:rPr>
                <w:rFonts w:ascii="Times New Roman" w:hAnsi="Times New Roman" w:cs="Times New Roman"/>
                <w:b/>
                <w:color w:val="333333"/>
                <w:kern w:val="0"/>
                <w:szCs w:val="21"/>
              </w:rPr>
              <w:t>序号</w:t>
            </w:r>
          </w:p>
        </w:tc>
        <w:tc>
          <w:tcPr>
            <w:tcW w:w="1608" w:type="dxa"/>
            <w:vAlign w:val="center"/>
          </w:tcPr>
          <w:p w14:paraId="0FE12664" w14:textId="77777777" w:rsidR="004142A5" w:rsidRDefault="00FA0931">
            <w:pPr>
              <w:snapToGrid w:val="0"/>
              <w:jc w:val="center"/>
              <w:rPr>
                <w:rFonts w:ascii="Times New Roman" w:hAnsi="Times New Roman" w:cs="Times New Roman"/>
                <w:b/>
                <w:color w:val="333333"/>
                <w:kern w:val="0"/>
                <w:szCs w:val="21"/>
              </w:rPr>
            </w:pPr>
            <w:r>
              <w:rPr>
                <w:rFonts w:ascii="Times New Roman" w:hAnsi="Times New Roman" w:cs="Times New Roman"/>
                <w:b/>
                <w:color w:val="333333"/>
                <w:kern w:val="0"/>
                <w:szCs w:val="21"/>
              </w:rPr>
              <w:t>教学安排事项</w:t>
            </w:r>
          </w:p>
        </w:tc>
        <w:tc>
          <w:tcPr>
            <w:tcW w:w="5852" w:type="dxa"/>
            <w:vAlign w:val="center"/>
          </w:tcPr>
          <w:p w14:paraId="4B8A8931" w14:textId="77777777" w:rsidR="004142A5" w:rsidRDefault="00FA0931">
            <w:pPr>
              <w:ind w:firstLineChars="200" w:firstLine="422"/>
              <w:jc w:val="center"/>
              <w:rPr>
                <w:rFonts w:ascii="Times New Roman" w:hAnsi="Times New Roman" w:cs="Times New Roman"/>
                <w:b/>
                <w:color w:val="000000" w:themeColor="text1"/>
                <w:kern w:val="0"/>
                <w:szCs w:val="21"/>
              </w:rPr>
            </w:pPr>
            <w:r>
              <w:rPr>
                <w:rFonts w:ascii="Times New Roman" w:hAnsi="Times New Roman" w:cs="Times New Roman"/>
                <w:b/>
                <w:color w:val="000000" w:themeColor="text1"/>
                <w:kern w:val="0"/>
                <w:szCs w:val="21"/>
              </w:rPr>
              <w:t>要</w:t>
            </w:r>
            <w:r>
              <w:rPr>
                <w:rFonts w:ascii="Times New Roman" w:hAnsi="Times New Roman" w:cs="Times New Roman"/>
                <w:b/>
                <w:color w:val="000000" w:themeColor="text1"/>
                <w:kern w:val="0"/>
                <w:szCs w:val="21"/>
              </w:rPr>
              <w:t xml:space="preserve">    </w:t>
            </w:r>
            <w:r>
              <w:rPr>
                <w:rFonts w:ascii="Times New Roman" w:hAnsi="Times New Roman" w:cs="Times New Roman"/>
                <w:b/>
                <w:color w:val="000000" w:themeColor="text1"/>
                <w:kern w:val="0"/>
                <w:szCs w:val="21"/>
              </w:rPr>
              <w:t>求</w:t>
            </w:r>
          </w:p>
        </w:tc>
      </w:tr>
      <w:tr w:rsidR="004142A5" w14:paraId="2AE8C8D8" w14:textId="77777777">
        <w:tc>
          <w:tcPr>
            <w:tcW w:w="816" w:type="dxa"/>
            <w:vAlign w:val="center"/>
          </w:tcPr>
          <w:p w14:paraId="40F348FF" w14:textId="77777777" w:rsidR="004142A5" w:rsidRDefault="00FA0931">
            <w:pPr>
              <w:snapToGrid w:val="0"/>
              <w:ind w:firstLineChars="100" w:firstLine="210"/>
              <w:jc w:val="center"/>
              <w:rPr>
                <w:rFonts w:ascii="Times New Roman" w:hAnsi="Times New Roman" w:cs="Times New Roman"/>
                <w:color w:val="333333"/>
                <w:kern w:val="0"/>
                <w:szCs w:val="21"/>
              </w:rPr>
            </w:pPr>
            <w:r>
              <w:rPr>
                <w:rFonts w:ascii="Times New Roman" w:hAnsi="Times New Roman" w:cs="Times New Roman"/>
                <w:color w:val="333333"/>
                <w:kern w:val="0"/>
                <w:szCs w:val="21"/>
              </w:rPr>
              <w:t>1</w:t>
            </w:r>
          </w:p>
        </w:tc>
        <w:tc>
          <w:tcPr>
            <w:tcW w:w="1608" w:type="dxa"/>
            <w:vAlign w:val="center"/>
          </w:tcPr>
          <w:p w14:paraId="50443F72" w14:textId="77777777" w:rsidR="004142A5" w:rsidRDefault="00FA0931">
            <w:pPr>
              <w:snapToGrid w:val="0"/>
              <w:jc w:val="center"/>
              <w:rPr>
                <w:rFonts w:ascii="Times New Roman" w:hAnsi="Times New Roman" w:cs="Times New Roman"/>
                <w:color w:val="333333"/>
                <w:kern w:val="0"/>
                <w:szCs w:val="21"/>
              </w:rPr>
            </w:pPr>
            <w:r>
              <w:rPr>
                <w:rFonts w:ascii="Times New Roman" w:hAnsi="Times New Roman" w:cs="Times New Roman"/>
                <w:color w:val="333333"/>
                <w:kern w:val="0"/>
                <w:szCs w:val="21"/>
              </w:rPr>
              <w:t>授课教师</w:t>
            </w:r>
          </w:p>
        </w:tc>
        <w:tc>
          <w:tcPr>
            <w:tcW w:w="5852" w:type="dxa"/>
            <w:vAlign w:val="center"/>
          </w:tcPr>
          <w:p w14:paraId="6542C5F7"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职称：讲师</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学历（位）：硕士研究生</w:t>
            </w:r>
          </w:p>
          <w:p w14:paraId="4DB16E7E"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其他：具有硕士研究生及以上学历的高级工程师或讲师</w:t>
            </w:r>
          </w:p>
        </w:tc>
      </w:tr>
      <w:tr w:rsidR="004142A5" w14:paraId="3AC87417" w14:textId="77777777">
        <w:tc>
          <w:tcPr>
            <w:tcW w:w="816" w:type="dxa"/>
            <w:vAlign w:val="center"/>
          </w:tcPr>
          <w:p w14:paraId="3F6DBD9E" w14:textId="77777777" w:rsidR="004142A5" w:rsidRDefault="00FA0931">
            <w:pPr>
              <w:snapToGrid w:val="0"/>
              <w:ind w:left="181"/>
              <w:jc w:val="center"/>
              <w:rPr>
                <w:rFonts w:ascii="Times New Roman" w:hAnsi="Times New Roman" w:cs="Times New Roman"/>
                <w:color w:val="333333"/>
                <w:kern w:val="0"/>
                <w:szCs w:val="21"/>
              </w:rPr>
            </w:pPr>
            <w:r>
              <w:rPr>
                <w:rFonts w:ascii="Times New Roman" w:hAnsi="Times New Roman" w:cs="Times New Roman"/>
                <w:color w:val="333333"/>
                <w:kern w:val="0"/>
                <w:szCs w:val="21"/>
              </w:rPr>
              <w:t>2</w:t>
            </w:r>
          </w:p>
        </w:tc>
        <w:tc>
          <w:tcPr>
            <w:tcW w:w="1608" w:type="dxa"/>
            <w:vAlign w:val="center"/>
          </w:tcPr>
          <w:p w14:paraId="7010243F" w14:textId="77777777" w:rsidR="004142A5" w:rsidRDefault="00FA0931">
            <w:pPr>
              <w:snapToGrid w:val="0"/>
              <w:jc w:val="center"/>
              <w:rPr>
                <w:rFonts w:ascii="Times New Roman" w:hAnsi="Times New Roman" w:cs="Times New Roman"/>
                <w:color w:val="333333"/>
                <w:kern w:val="0"/>
                <w:szCs w:val="21"/>
              </w:rPr>
            </w:pPr>
            <w:r>
              <w:rPr>
                <w:rFonts w:ascii="Times New Roman" w:hAnsi="Times New Roman" w:cs="Times New Roman"/>
                <w:color w:val="333333"/>
                <w:kern w:val="0"/>
                <w:szCs w:val="21"/>
              </w:rPr>
              <w:t>授课地点</w:t>
            </w:r>
          </w:p>
        </w:tc>
        <w:tc>
          <w:tcPr>
            <w:tcW w:w="5852" w:type="dxa"/>
            <w:vAlign w:val="center"/>
          </w:tcPr>
          <w:p w14:paraId="364B7A86"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教室</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实验室</w:t>
            </w:r>
            <w:r>
              <w:rPr>
                <w:rFonts w:ascii="Times New Roman" w:hAnsi="Times New Roman" w:cs="Times New Roman"/>
                <w:color w:val="000000" w:themeColor="text1"/>
                <w:kern w:val="0"/>
                <w:szCs w:val="21"/>
              </w:rPr>
              <w:t xml:space="preserve">       □</w:t>
            </w:r>
            <w:r>
              <w:rPr>
                <w:rFonts w:ascii="Times New Roman" w:hAnsi="Times New Roman" w:cs="Times New Roman"/>
                <w:color w:val="000000" w:themeColor="text1"/>
                <w:kern w:val="0"/>
                <w:szCs w:val="21"/>
              </w:rPr>
              <w:t>室外场地</w:t>
            </w:r>
            <w:r>
              <w:rPr>
                <w:rFonts w:ascii="Times New Roman" w:hAnsi="Times New Roman" w:cs="Times New Roman"/>
                <w:color w:val="000000" w:themeColor="text1"/>
                <w:kern w:val="0"/>
                <w:szCs w:val="21"/>
              </w:rPr>
              <w:t xml:space="preserve">  </w:t>
            </w:r>
          </w:p>
          <w:p w14:paraId="08A8476A"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w:t>
            </w:r>
            <w:r>
              <w:rPr>
                <w:rFonts w:ascii="Times New Roman" w:hAnsi="Times New Roman" w:cs="Times New Roman"/>
                <w:color w:val="000000" w:themeColor="text1"/>
                <w:kern w:val="0"/>
                <w:szCs w:val="21"/>
              </w:rPr>
              <w:t>其他：</w:t>
            </w:r>
          </w:p>
        </w:tc>
      </w:tr>
      <w:tr w:rsidR="004142A5" w14:paraId="753B7371" w14:textId="77777777">
        <w:tc>
          <w:tcPr>
            <w:tcW w:w="816" w:type="dxa"/>
            <w:vAlign w:val="center"/>
          </w:tcPr>
          <w:p w14:paraId="371A743E" w14:textId="77777777" w:rsidR="004142A5" w:rsidRDefault="00FA0931">
            <w:pPr>
              <w:snapToGrid w:val="0"/>
              <w:ind w:left="181"/>
              <w:jc w:val="center"/>
              <w:rPr>
                <w:rFonts w:ascii="Times New Roman" w:hAnsi="Times New Roman" w:cs="Times New Roman"/>
                <w:color w:val="333333"/>
                <w:kern w:val="0"/>
                <w:szCs w:val="21"/>
              </w:rPr>
            </w:pPr>
            <w:r>
              <w:rPr>
                <w:rFonts w:ascii="Times New Roman" w:hAnsi="Times New Roman" w:cs="Times New Roman"/>
                <w:color w:val="333333"/>
                <w:kern w:val="0"/>
                <w:szCs w:val="21"/>
              </w:rPr>
              <w:t>3</w:t>
            </w:r>
          </w:p>
        </w:tc>
        <w:tc>
          <w:tcPr>
            <w:tcW w:w="1608" w:type="dxa"/>
            <w:vAlign w:val="center"/>
          </w:tcPr>
          <w:p w14:paraId="0CEA38DB" w14:textId="77777777" w:rsidR="004142A5" w:rsidRDefault="00FA0931">
            <w:pPr>
              <w:snapToGrid w:val="0"/>
              <w:jc w:val="center"/>
              <w:rPr>
                <w:rFonts w:ascii="Times New Roman" w:hAnsi="Times New Roman" w:cs="Times New Roman"/>
                <w:color w:val="333333"/>
                <w:kern w:val="0"/>
                <w:szCs w:val="21"/>
              </w:rPr>
            </w:pPr>
            <w:r>
              <w:rPr>
                <w:rFonts w:ascii="Times New Roman" w:hAnsi="Times New Roman" w:cs="Times New Roman"/>
                <w:color w:val="333333"/>
                <w:kern w:val="0"/>
                <w:szCs w:val="21"/>
              </w:rPr>
              <w:t>学生辅导</w:t>
            </w:r>
          </w:p>
        </w:tc>
        <w:tc>
          <w:tcPr>
            <w:tcW w:w="5852" w:type="dxa"/>
            <w:vAlign w:val="center"/>
          </w:tcPr>
          <w:p w14:paraId="1093E43B"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线</w:t>
            </w:r>
            <w:proofErr w:type="gramStart"/>
            <w:r>
              <w:rPr>
                <w:rFonts w:ascii="Times New Roman" w:hAnsi="Times New Roman" w:cs="Times New Roman"/>
                <w:color w:val="000000" w:themeColor="text1"/>
                <w:kern w:val="0"/>
                <w:szCs w:val="21"/>
              </w:rPr>
              <w:t>上方式</w:t>
            </w:r>
            <w:proofErr w:type="gramEnd"/>
            <w:r>
              <w:rPr>
                <w:rFonts w:ascii="Times New Roman" w:hAnsi="Times New Roman" w:cs="Times New Roman"/>
                <w:color w:val="000000" w:themeColor="text1"/>
                <w:kern w:val="0"/>
                <w:szCs w:val="21"/>
              </w:rPr>
              <w:t>及时间安排：建立企业</w:t>
            </w:r>
            <w:proofErr w:type="gramStart"/>
            <w:r>
              <w:rPr>
                <w:rFonts w:ascii="Times New Roman" w:hAnsi="Times New Roman" w:cs="Times New Roman"/>
                <w:color w:val="000000" w:themeColor="text1"/>
                <w:kern w:val="0"/>
                <w:szCs w:val="21"/>
              </w:rPr>
              <w:t>微信群</w:t>
            </w:r>
            <w:proofErr w:type="gramEnd"/>
            <w:r>
              <w:rPr>
                <w:rFonts w:ascii="Times New Roman" w:hAnsi="Times New Roman" w:cs="Times New Roman"/>
                <w:color w:val="000000" w:themeColor="text1"/>
                <w:kern w:val="0"/>
                <w:szCs w:val="21"/>
              </w:rPr>
              <w:t>，随时与学生沟通</w:t>
            </w:r>
          </w:p>
          <w:p w14:paraId="14A76787" w14:textId="77777777" w:rsidR="004142A5" w:rsidRDefault="00FA0931">
            <w:pPr>
              <w:rPr>
                <w:rFonts w:ascii="Times New Roman" w:hAnsi="Times New Roman" w:cs="Times New Roman"/>
                <w:color w:val="000000" w:themeColor="text1"/>
                <w:kern w:val="0"/>
                <w:szCs w:val="21"/>
              </w:rPr>
            </w:pPr>
            <w:r>
              <w:rPr>
                <w:rFonts w:ascii="Times New Roman" w:hAnsi="Times New Roman" w:cs="Times New Roman"/>
                <w:color w:val="000000" w:themeColor="text1"/>
                <w:kern w:val="0"/>
                <w:szCs w:val="21"/>
              </w:rPr>
              <w:t>线下地点及时间安排：根据上课时间安排每周一次线下答疑</w:t>
            </w:r>
          </w:p>
        </w:tc>
      </w:tr>
    </w:tbl>
    <w:p w14:paraId="04C8A83F" w14:textId="77777777" w:rsidR="004142A5" w:rsidRDefault="00FA0931">
      <w:pPr>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p>
    <w:p w14:paraId="20EB2579" w14:textId="77777777" w:rsidR="004142A5" w:rsidRDefault="00FA0931">
      <w:pPr>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七、选用教材</w:t>
      </w:r>
    </w:p>
    <w:p w14:paraId="7809495A" w14:textId="77777777" w:rsidR="004142A5" w:rsidRDefault="00FA0931">
      <w:pPr>
        <w:widowControl/>
        <w:adjustRightInd w:val="0"/>
        <w:snapToGrid w:val="0"/>
        <w:spacing w:line="360" w:lineRule="auto"/>
        <w:ind w:firstLineChars="200" w:firstLine="42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eastAsia="宋体" w:hAnsi="Times New Roman" w:cs="Times New Roman"/>
          <w:kern w:val="0"/>
          <w:szCs w:val="21"/>
          <w:lang w:val="zh-CN"/>
        </w:rPr>
        <w:t xml:space="preserve"> </w:t>
      </w:r>
      <w:proofErr w:type="gramStart"/>
      <w:r>
        <w:rPr>
          <w:rFonts w:ascii="Times New Roman" w:eastAsia="宋体" w:hAnsi="Times New Roman" w:cs="Times New Roman"/>
          <w:kern w:val="0"/>
          <w:szCs w:val="21"/>
          <w:lang w:val="zh-CN"/>
        </w:rPr>
        <w:t>沈任元</w:t>
      </w:r>
      <w:proofErr w:type="gramEnd"/>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数字电子技术基础</w:t>
      </w:r>
      <w:r>
        <w:rPr>
          <w:rFonts w:ascii="Times New Roman" w:hAnsi="Times New Roman" w:cs="Times New Roman"/>
          <w:color w:val="000000" w:themeColor="text1"/>
          <w:szCs w:val="21"/>
        </w:rPr>
        <w:t>（第</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版）</w:t>
      </w:r>
      <w:r>
        <w:rPr>
          <w:rFonts w:ascii="Times New Roman" w:hAnsi="Times New Roman" w:cs="Times New Roman"/>
          <w:color w:val="000000" w:themeColor="text1"/>
          <w:szCs w:val="21"/>
        </w:rPr>
        <w:t>[M]</w:t>
      </w:r>
      <w:r>
        <w:rPr>
          <w:rFonts w:ascii="Times New Roman" w:eastAsia="宋体" w:hAnsi="Times New Roman" w:cs="Times New Roman"/>
          <w:kern w:val="0"/>
          <w:szCs w:val="21"/>
          <w:lang w:val="zh-CN"/>
        </w:rPr>
        <w:t xml:space="preserve">. </w:t>
      </w:r>
      <w:r>
        <w:rPr>
          <w:rFonts w:ascii="Times New Roman" w:hAnsi="Times New Roman" w:cs="Times New Roman"/>
          <w:color w:val="000000" w:themeColor="text1"/>
          <w:szCs w:val="21"/>
        </w:rPr>
        <w:t>北京</w:t>
      </w:r>
      <w:r>
        <w:rPr>
          <w:rFonts w:ascii="Times New Roman" w:hAnsi="Times New Roman" w:cs="Times New Roman"/>
          <w:color w:val="000000" w:themeColor="text1"/>
          <w:szCs w:val="21"/>
        </w:rPr>
        <w:t>:</w:t>
      </w:r>
      <w:r>
        <w:rPr>
          <w:rFonts w:ascii="Times New Roman" w:eastAsia="宋体" w:hAnsi="Times New Roman" w:cs="Times New Roman"/>
          <w:kern w:val="0"/>
          <w:szCs w:val="21"/>
          <w:lang w:val="zh-CN"/>
        </w:rPr>
        <w:t>机械工业出版社，</w:t>
      </w:r>
      <w:r>
        <w:rPr>
          <w:rFonts w:ascii="Times New Roman" w:eastAsia="宋体" w:hAnsi="Times New Roman" w:cs="Times New Roman"/>
          <w:kern w:val="0"/>
          <w:szCs w:val="21"/>
          <w:lang w:val="zh-CN"/>
        </w:rPr>
        <w:t>2019</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月</w:t>
      </w:r>
    </w:p>
    <w:p w14:paraId="174FFCF5" w14:textId="77777777" w:rsidR="004142A5" w:rsidRDefault="00FA0931">
      <w:pPr>
        <w:widowControl/>
        <w:adjustRightInd w:val="0"/>
        <w:snapToGrid w:val="0"/>
        <w:spacing w:line="360" w:lineRule="auto"/>
        <w:ind w:firstLineChars="200" w:firstLine="42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邓奕，</w:t>
      </w:r>
      <w:proofErr w:type="gramStart"/>
      <w:r>
        <w:rPr>
          <w:rFonts w:ascii="Times New Roman" w:eastAsia="宋体" w:hAnsi="Times New Roman" w:cs="Times New Roman"/>
          <w:kern w:val="0"/>
          <w:szCs w:val="21"/>
          <w:lang w:val="zh-CN"/>
        </w:rPr>
        <w:t>王礼平</w:t>
      </w:r>
      <w:proofErr w:type="gramEnd"/>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数字电子技术</w:t>
      </w:r>
      <w:r>
        <w:rPr>
          <w:rFonts w:ascii="Times New Roman" w:hAnsi="Times New Roman" w:cs="Times New Roman"/>
          <w:color w:val="000000" w:themeColor="text1"/>
          <w:szCs w:val="21"/>
        </w:rPr>
        <w:t>（第</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版）</w:t>
      </w:r>
      <w:r>
        <w:rPr>
          <w:rFonts w:ascii="Times New Roman" w:hAnsi="Times New Roman" w:cs="Times New Roman"/>
          <w:color w:val="000000" w:themeColor="text1"/>
          <w:szCs w:val="21"/>
        </w:rPr>
        <w:t>[M]</w:t>
      </w:r>
      <w:r>
        <w:rPr>
          <w:rFonts w:ascii="Times New Roman" w:eastAsia="宋体" w:hAnsi="Times New Roman" w:cs="Times New Roman"/>
          <w:kern w:val="0"/>
          <w:szCs w:val="21"/>
          <w:lang w:val="zh-CN"/>
        </w:rPr>
        <w:t xml:space="preserve">. </w:t>
      </w:r>
      <w:r>
        <w:rPr>
          <w:rFonts w:ascii="Times New Roman" w:hAnsi="Times New Roman" w:cs="Times New Roman"/>
          <w:color w:val="000000" w:themeColor="text1"/>
          <w:szCs w:val="21"/>
        </w:rPr>
        <w:t>武汉</w:t>
      </w:r>
      <w:r>
        <w:rPr>
          <w:rFonts w:ascii="Times New Roman" w:hAnsi="Times New Roman" w:cs="Times New Roman"/>
          <w:color w:val="000000" w:themeColor="text1"/>
          <w:szCs w:val="21"/>
        </w:rPr>
        <w:t>:</w:t>
      </w:r>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华中科技大学出版社，</w:t>
      </w:r>
      <w:r>
        <w:rPr>
          <w:rFonts w:ascii="Times New Roman" w:eastAsia="宋体" w:hAnsi="Times New Roman" w:cs="Times New Roman"/>
          <w:kern w:val="0"/>
          <w:szCs w:val="21"/>
          <w:lang w:val="zh-CN"/>
        </w:rPr>
        <w:t>2017</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月</w:t>
      </w:r>
    </w:p>
    <w:p w14:paraId="72A7EED6" w14:textId="77777777" w:rsidR="004142A5" w:rsidRDefault="004142A5">
      <w:pPr>
        <w:widowControl/>
        <w:adjustRightInd w:val="0"/>
        <w:snapToGrid w:val="0"/>
        <w:spacing w:line="360" w:lineRule="auto"/>
        <w:ind w:firstLineChars="200" w:firstLine="420"/>
        <w:jc w:val="left"/>
        <w:rPr>
          <w:rFonts w:ascii="Times New Roman" w:eastAsia="宋体" w:hAnsi="Times New Roman" w:cs="Times New Roman"/>
          <w:kern w:val="0"/>
          <w:szCs w:val="21"/>
        </w:rPr>
      </w:pPr>
    </w:p>
    <w:p w14:paraId="2F826B8C" w14:textId="77777777" w:rsidR="004142A5" w:rsidRDefault="00FA0931">
      <w:pPr>
        <w:spacing w:before="100" w:beforeAutospacing="1"/>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八、参考资料</w:t>
      </w:r>
    </w:p>
    <w:p w14:paraId="3964B19A" w14:textId="77777777" w:rsidR="004142A5" w:rsidRDefault="00FA0931">
      <w:pPr>
        <w:widowControl/>
        <w:adjustRightInd w:val="0"/>
        <w:snapToGrid w:val="0"/>
        <w:spacing w:line="360" w:lineRule="auto"/>
        <w:ind w:firstLineChars="200" w:firstLine="420"/>
        <w:jc w:val="left"/>
        <w:rPr>
          <w:rFonts w:ascii="Times New Roman" w:eastAsia="宋体" w:hAnsi="Times New Roman" w:cs="Times New Roman"/>
          <w:b/>
          <w:bCs/>
          <w:kern w:val="0"/>
          <w:szCs w:val="21"/>
          <w:lang w:val="zh-CN"/>
        </w:rPr>
      </w:pPr>
      <w:r>
        <w:rPr>
          <w:rFonts w:ascii="Times New Roman" w:hAnsi="Times New Roman" w:cs="Times New Roman"/>
          <w:color w:val="000000" w:themeColor="text1"/>
          <w:szCs w:val="21"/>
        </w:rPr>
        <w:t>[1]</w:t>
      </w:r>
      <w:r>
        <w:rPr>
          <w:rFonts w:ascii="Times New Roman" w:eastAsia="宋体" w:hAnsi="Times New Roman" w:cs="Times New Roman"/>
          <w:kern w:val="0"/>
          <w:szCs w:val="21"/>
          <w:lang w:val="zh-CN"/>
        </w:rPr>
        <w:t>韦建英</w:t>
      </w:r>
      <w:r>
        <w:rPr>
          <w:rFonts w:ascii="Times New Roman" w:eastAsia="宋体" w:hAnsi="Times New Roman" w:cs="Times New Roman"/>
          <w:kern w:val="0"/>
          <w:szCs w:val="21"/>
          <w:lang w:val="zh-CN"/>
        </w:rPr>
        <w:t xml:space="preserve">. </w:t>
      </w:r>
      <w:r>
        <w:rPr>
          <w:rFonts w:ascii="Times New Roman" w:eastAsia="宋体" w:hAnsi="Times New Roman" w:cs="Times New Roman"/>
          <w:kern w:val="0"/>
          <w:szCs w:val="21"/>
          <w:lang w:val="zh-CN"/>
        </w:rPr>
        <w:t>数字电子技术</w:t>
      </w:r>
      <w:r>
        <w:rPr>
          <w:rFonts w:ascii="Times New Roman" w:hAnsi="Times New Roman" w:cs="Times New Roman"/>
          <w:color w:val="000000" w:themeColor="text1"/>
          <w:szCs w:val="21"/>
        </w:rPr>
        <w:t>（第</w:t>
      </w:r>
      <w:r>
        <w:rPr>
          <w:rFonts w:ascii="Times New Roman" w:hAnsi="Times New Roman" w:cs="Times New Roman"/>
          <w:color w:val="000000" w:themeColor="text1"/>
          <w:szCs w:val="21"/>
        </w:rPr>
        <w:t>1</w:t>
      </w:r>
      <w:r>
        <w:rPr>
          <w:rFonts w:ascii="Times New Roman" w:hAnsi="Times New Roman" w:cs="Times New Roman"/>
          <w:color w:val="000000" w:themeColor="text1"/>
          <w:szCs w:val="21"/>
        </w:rPr>
        <w:t>版）</w:t>
      </w:r>
      <w:r>
        <w:rPr>
          <w:rFonts w:ascii="Times New Roman" w:hAnsi="Times New Roman" w:cs="Times New Roman"/>
          <w:color w:val="000000" w:themeColor="text1"/>
          <w:szCs w:val="21"/>
        </w:rPr>
        <w:t xml:space="preserve">[M]. </w:t>
      </w:r>
      <w:r>
        <w:rPr>
          <w:rFonts w:ascii="Times New Roman" w:hAnsi="Times New Roman" w:cs="Times New Roman"/>
          <w:color w:val="000000" w:themeColor="text1"/>
          <w:szCs w:val="21"/>
        </w:rPr>
        <w:t>武汉</w:t>
      </w:r>
      <w:r>
        <w:rPr>
          <w:rFonts w:ascii="Times New Roman" w:hAnsi="Times New Roman" w:cs="Times New Roman"/>
          <w:color w:val="000000" w:themeColor="text1"/>
          <w:szCs w:val="21"/>
        </w:rPr>
        <w:t xml:space="preserve">: </w:t>
      </w:r>
      <w:r>
        <w:rPr>
          <w:rFonts w:ascii="Times New Roman" w:eastAsia="宋体" w:hAnsi="Times New Roman" w:cs="Times New Roman"/>
          <w:kern w:val="0"/>
          <w:szCs w:val="21"/>
          <w:lang w:val="zh-CN"/>
        </w:rPr>
        <w:t>华中科技大学出版社，</w:t>
      </w:r>
      <w:r>
        <w:rPr>
          <w:rFonts w:ascii="Times New Roman" w:eastAsia="宋体" w:hAnsi="Times New Roman" w:cs="Times New Roman"/>
          <w:kern w:val="0"/>
          <w:szCs w:val="21"/>
          <w:lang w:val="zh-CN"/>
        </w:rPr>
        <w:t>2012</w:t>
      </w:r>
      <w:r>
        <w:rPr>
          <w:rFonts w:ascii="Times New Roman" w:hAnsi="Times New Roman" w:cs="Times New Roman"/>
          <w:color w:val="000000" w:themeColor="text1"/>
          <w:szCs w:val="21"/>
        </w:rPr>
        <w:t>年</w:t>
      </w:r>
      <w:r>
        <w:rPr>
          <w:rFonts w:ascii="Times New Roman" w:hAnsi="Times New Roman" w:cs="Times New Roman"/>
          <w:color w:val="000000" w:themeColor="text1"/>
          <w:szCs w:val="21"/>
        </w:rPr>
        <w:t>4</w:t>
      </w:r>
      <w:r>
        <w:rPr>
          <w:rFonts w:ascii="Times New Roman" w:hAnsi="Times New Roman" w:cs="Times New Roman"/>
          <w:color w:val="000000" w:themeColor="text1"/>
          <w:szCs w:val="21"/>
        </w:rPr>
        <w:t>月</w:t>
      </w:r>
    </w:p>
    <w:p w14:paraId="66FE2F51" w14:textId="77777777" w:rsidR="004142A5" w:rsidRDefault="00FA0931">
      <w:pPr>
        <w:spacing w:line="360" w:lineRule="auto"/>
        <w:ind w:firstLineChars="200" w:firstLine="420"/>
        <w:rPr>
          <w:rFonts w:ascii="Times New Roman" w:eastAsia="宋体" w:hAnsi="Times New Roman" w:cs="Times New Roman"/>
          <w:kern w:val="0"/>
          <w:szCs w:val="21"/>
          <w:lang w:val="zh-CN"/>
        </w:rPr>
      </w:pPr>
      <w:r>
        <w:rPr>
          <w:rFonts w:ascii="Times New Roman" w:hAnsi="Times New Roman" w:cs="Times New Roman"/>
          <w:color w:val="000000" w:themeColor="text1"/>
          <w:szCs w:val="21"/>
        </w:rPr>
        <w:t>[2]</w:t>
      </w:r>
      <w:r>
        <w:rPr>
          <w:rFonts w:ascii="Times New Roman" w:eastAsia="宋体" w:hAnsi="Times New Roman" w:cs="Times New Roman"/>
          <w:kern w:val="0"/>
          <w:szCs w:val="21"/>
          <w:lang w:val="zh-CN"/>
        </w:rPr>
        <w:t>鲍可进</w:t>
      </w:r>
      <w:r>
        <w:rPr>
          <w:rFonts w:ascii="Times New Roman" w:eastAsia="宋体" w:hAnsi="Times New Roman" w:cs="Times New Roman"/>
          <w:kern w:val="0"/>
          <w:szCs w:val="21"/>
          <w:lang w:val="zh-CN"/>
        </w:rPr>
        <w:t xml:space="preserve">. </w:t>
      </w:r>
      <w:r>
        <w:rPr>
          <w:rFonts w:ascii="Times New Roman" w:eastAsia="宋体" w:hAnsi="Times New Roman" w:cs="Times New Roman"/>
          <w:bCs/>
          <w:kern w:val="0"/>
          <w:szCs w:val="21"/>
          <w:lang w:val="zh-CN"/>
        </w:rPr>
        <w:t>数字逻辑电路设计</w:t>
      </w:r>
      <w:r>
        <w:rPr>
          <w:rFonts w:ascii="Times New Roman" w:hAnsi="Times New Roman" w:cs="Times New Roman"/>
          <w:color w:val="000000" w:themeColor="text1"/>
          <w:szCs w:val="21"/>
        </w:rPr>
        <w:t>（第</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版）</w:t>
      </w:r>
      <w:r>
        <w:rPr>
          <w:rFonts w:ascii="Times New Roman" w:hAnsi="Times New Roman" w:cs="Times New Roman"/>
          <w:color w:val="000000" w:themeColor="text1"/>
          <w:szCs w:val="21"/>
        </w:rPr>
        <w:t xml:space="preserve">[M]. </w:t>
      </w:r>
      <w:r>
        <w:rPr>
          <w:rFonts w:ascii="Times New Roman" w:hAnsi="Times New Roman" w:cs="Times New Roman"/>
          <w:color w:val="000000" w:themeColor="text1"/>
          <w:szCs w:val="21"/>
        </w:rPr>
        <w:t>北京</w:t>
      </w:r>
      <w:r>
        <w:rPr>
          <w:rFonts w:ascii="Times New Roman" w:hAnsi="Times New Roman" w:cs="Times New Roman"/>
          <w:color w:val="000000" w:themeColor="text1"/>
          <w:szCs w:val="21"/>
        </w:rPr>
        <w:t>:</w:t>
      </w:r>
      <w:r>
        <w:rPr>
          <w:rFonts w:ascii="Times New Roman" w:eastAsia="宋体" w:hAnsi="Times New Roman" w:cs="Times New Roman"/>
          <w:kern w:val="0"/>
          <w:szCs w:val="21"/>
          <w:lang w:val="zh-CN"/>
        </w:rPr>
        <w:t>清华大学出版社，</w:t>
      </w:r>
      <w:r>
        <w:rPr>
          <w:rFonts w:ascii="Times New Roman" w:eastAsia="宋体" w:hAnsi="Times New Roman" w:cs="Times New Roman"/>
          <w:kern w:val="0"/>
          <w:szCs w:val="21"/>
          <w:lang w:val="zh-CN"/>
        </w:rPr>
        <w:t>2015</w:t>
      </w:r>
      <w:r>
        <w:rPr>
          <w:rFonts w:ascii="Times New Roman" w:eastAsia="宋体" w:hAnsi="Times New Roman" w:cs="Times New Roman"/>
          <w:kern w:val="0"/>
          <w:szCs w:val="21"/>
          <w:lang w:val="zh-CN"/>
        </w:rPr>
        <w:t>年</w:t>
      </w:r>
      <w:r>
        <w:rPr>
          <w:rFonts w:ascii="Times New Roman" w:eastAsia="宋体" w:hAnsi="Times New Roman" w:cs="Times New Roman"/>
          <w:kern w:val="0"/>
          <w:szCs w:val="21"/>
          <w:lang w:val="zh-CN"/>
        </w:rPr>
        <w:t>6</w:t>
      </w:r>
      <w:r>
        <w:rPr>
          <w:rFonts w:ascii="Times New Roman" w:eastAsia="宋体" w:hAnsi="Times New Roman" w:cs="Times New Roman"/>
          <w:kern w:val="0"/>
          <w:szCs w:val="21"/>
          <w:lang w:val="zh-CN"/>
        </w:rPr>
        <w:t>月</w:t>
      </w:r>
    </w:p>
    <w:p w14:paraId="406A367B" w14:textId="77777777" w:rsidR="004142A5" w:rsidRDefault="00FA0931">
      <w:pPr>
        <w:widowControl/>
        <w:adjustRightInd w:val="0"/>
        <w:snapToGrid w:val="0"/>
        <w:spacing w:line="360" w:lineRule="auto"/>
        <w:ind w:firstLineChars="200" w:firstLine="420"/>
        <w:jc w:val="left"/>
        <w:rPr>
          <w:rFonts w:ascii="Times New Roman" w:eastAsia="宋体" w:hAnsi="Times New Roman" w:cs="Times New Roman"/>
          <w:kern w:val="0"/>
          <w:szCs w:val="21"/>
          <w:lang w:val="zh-CN"/>
        </w:rPr>
      </w:pPr>
      <w:r>
        <w:rPr>
          <w:rFonts w:ascii="Times New Roman" w:hAnsi="Times New Roman" w:cs="Times New Roman"/>
          <w:color w:val="000000" w:themeColor="text1"/>
          <w:szCs w:val="21"/>
        </w:rPr>
        <w:t>[3]</w:t>
      </w:r>
      <w:r>
        <w:rPr>
          <w:rFonts w:ascii="Times New Roman" w:eastAsia="宋体" w:hAnsi="Times New Roman" w:cs="Times New Roman"/>
          <w:kern w:val="0"/>
          <w:szCs w:val="21"/>
          <w:lang w:val="zh-CN"/>
        </w:rPr>
        <w:t>王毓银，数字逻辑电路逻辑设计</w:t>
      </w:r>
      <w:r>
        <w:rPr>
          <w:rFonts w:ascii="Times New Roman" w:hAnsi="Times New Roman" w:cs="Times New Roman"/>
          <w:color w:val="000000" w:themeColor="text1"/>
          <w:szCs w:val="21"/>
        </w:rPr>
        <w:t>（第</w:t>
      </w:r>
      <w:r>
        <w:rPr>
          <w:rFonts w:ascii="Times New Roman" w:hAnsi="Times New Roman" w:cs="Times New Roman"/>
          <w:color w:val="000000" w:themeColor="text1"/>
          <w:szCs w:val="21"/>
        </w:rPr>
        <w:t>3</w:t>
      </w:r>
      <w:r>
        <w:rPr>
          <w:rFonts w:ascii="Times New Roman" w:hAnsi="Times New Roman" w:cs="Times New Roman"/>
          <w:color w:val="000000" w:themeColor="text1"/>
          <w:szCs w:val="21"/>
        </w:rPr>
        <w:t>版）</w:t>
      </w:r>
      <w:r>
        <w:rPr>
          <w:rFonts w:ascii="Times New Roman" w:hAnsi="Times New Roman" w:cs="Times New Roman"/>
          <w:color w:val="000000" w:themeColor="text1"/>
          <w:szCs w:val="21"/>
        </w:rPr>
        <w:t xml:space="preserve">[M]. </w:t>
      </w:r>
      <w:r>
        <w:rPr>
          <w:rFonts w:ascii="Times New Roman" w:hAnsi="Times New Roman" w:cs="Times New Roman"/>
          <w:color w:val="000000" w:themeColor="text1"/>
          <w:szCs w:val="21"/>
        </w:rPr>
        <w:t>北京</w:t>
      </w:r>
      <w:r>
        <w:rPr>
          <w:rFonts w:ascii="Times New Roman" w:hAnsi="Times New Roman" w:cs="Times New Roman"/>
          <w:color w:val="000000" w:themeColor="text1"/>
          <w:szCs w:val="21"/>
        </w:rPr>
        <w:t>:</w:t>
      </w:r>
      <w:r>
        <w:rPr>
          <w:rFonts w:ascii="Times New Roman" w:eastAsia="宋体" w:hAnsi="Times New Roman" w:cs="Times New Roman"/>
          <w:kern w:val="0"/>
          <w:szCs w:val="21"/>
          <w:lang w:val="zh-CN"/>
        </w:rPr>
        <w:t>高等教育出版社，</w:t>
      </w:r>
      <w:r>
        <w:rPr>
          <w:rFonts w:ascii="Times New Roman" w:eastAsia="宋体" w:hAnsi="Times New Roman" w:cs="Times New Roman"/>
          <w:kern w:val="0"/>
          <w:szCs w:val="21"/>
          <w:lang w:val="zh-CN"/>
        </w:rPr>
        <w:t>2009</w:t>
      </w:r>
      <w:r>
        <w:rPr>
          <w:rFonts w:ascii="Times New Roman" w:eastAsia="宋体" w:hAnsi="Times New Roman" w:cs="Times New Roman"/>
          <w:kern w:val="0"/>
          <w:szCs w:val="21"/>
          <w:lang w:val="zh-CN"/>
        </w:rPr>
        <w:t>年</w:t>
      </w:r>
      <w:r>
        <w:rPr>
          <w:rFonts w:ascii="Times New Roman" w:eastAsia="宋体" w:hAnsi="Times New Roman" w:cs="Times New Roman"/>
          <w:kern w:val="0"/>
          <w:szCs w:val="21"/>
          <w:lang w:val="zh-CN"/>
        </w:rPr>
        <w:t>9</w:t>
      </w:r>
      <w:r>
        <w:rPr>
          <w:rFonts w:ascii="Times New Roman" w:eastAsia="宋体" w:hAnsi="Times New Roman" w:cs="Times New Roman"/>
          <w:kern w:val="0"/>
          <w:szCs w:val="21"/>
          <w:lang w:val="zh-CN"/>
        </w:rPr>
        <w:t>月</w:t>
      </w:r>
    </w:p>
    <w:p w14:paraId="45B8D06B" w14:textId="77777777" w:rsidR="004142A5" w:rsidRDefault="00FA0931">
      <w:pPr>
        <w:spacing w:line="360" w:lineRule="auto"/>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网络资料</w:t>
      </w:r>
    </w:p>
    <w:p w14:paraId="5E207A80" w14:textId="77777777" w:rsidR="004142A5" w:rsidRDefault="00FA0931">
      <w:pPr>
        <w:spacing w:line="360" w:lineRule="auto"/>
        <w:ind w:firstLineChars="200" w:firstLine="420"/>
        <w:rPr>
          <w:rFonts w:ascii="Times New Roman" w:hAnsi="Times New Roman" w:cs="Times New Roman"/>
          <w:color w:val="000000" w:themeColor="text1"/>
          <w:szCs w:val="21"/>
        </w:rPr>
      </w:pPr>
      <w:r>
        <w:rPr>
          <w:rFonts w:ascii="Times New Roman" w:hAnsi="Times New Roman" w:cs="Times New Roman"/>
          <w:color w:val="000000" w:themeColor="text1"/>
          <w:szCs w:val="21"/>
        </w:rPr>
        <w:t>[1]</w:t>
      </w:r>
      <w:r>
        <w:rPr>
          <w:rFonts w:ascii="Times New Roman" w:hAnsi="Times New Roman" w:cs="Times New Roman"/>
          <w:sz w:val="28"/>
        </w:rPr>
        <w:t xml:space="preserve"> </w:t>
      </w:r>
      <w:proofErr w:type="gramStart"/>
      <w:r>
        <w:rPr>
          <w:rFonts w:ascii="Times New Roman" w:hAnsi="Times New Roman" w:cs="Times New Roman"/>
          <w:color w:val="000000" w:themeColor="text1"/>
          <w:szCs w:val="21"/>
        </w:rPr>
        <w:t>超星一平</w:t>
      </w:r>
      <w:proofErr w:type="gramEnd"/>
      <w:r>
        <w:rPr>
          <w:rFonts w:ascii="Times New Roman" w:hAnsi="Times New Roman" w:cs="Times New Roman"/>
          <w:color w:val="000000" w:themeColor="text1"/>
          <w:szCs w:val="21"/>
        </w:rPr>
        <w:t>三端网站：</w:t>
      </w:r>
      <w:r>
        <w:rPr>
          <w:rFonts w:ascii="Times New Roman" w:eastAsia="华文楷体" w:hAnsi="Times New Roman" w:cs="Times New Roman"/>
          <w:kern w:val="0"/>
          <w:szCs w:val="21"/>
        </w:rPr>
        <w:t xml:space="preserve"> https://mooc1-1.chaoxing.com/course/213234945.html</w:t>
      </w:r>
    </w:p>
    <w:p w14:paraId="1F087457" w14:textId="77777777" w:rsidR="004142A5" w:rsidRDefault="004142A5">
      <w:pPr>
        <w:spacing w:line="360" w:lineRule="auto"/>
        <w:ind w:firstLineChars="2750" w:firstLine="5775"/>
        <w:rPr>
          <w:rFonts w:ascii="Times New Roman" w:hAnsi="Times New Roman" w:cs="Times New Roman"/>
          <w:bCs/>
          <w:color w:val="000000" w:themeColor="text1"/>
          <w:szCs w:val="21"/>
        </w:rPr>
      </w:pPr>
    </w:p>
    <w:p w14:paraId="22640067" w14:textId="77777777" w:rsidR="004142A5" w:rsidRDefault="00FA0931">
      <w:pPr>
        <w:spacing w:line="360" w:lineRule="auto"/>
        <w:ind w:firstLineChars="2700" w:firstLine="5670"/>
        <w:rPr>
          <w:rFonts w:ascii="Times New Roman" w:hAnsi="Times New Roman" w:cs="Times New Roman"/>
          <w:bCs/>
          <w:color w:val="000000" w:themeColor="text1"/>
          <w:szCs w:val="21"/>
        </w:rPr>
      </w:pPr>
      <w:r>
        <w:rPr>
          <w:rFonts w:ascii="Times New Roman" w:hAnsi="Times New Roman" w:cs="Times New Roman"/>
          <w:bCs/>
          <w:color w:val="000000" w:themeColor="text1"/>
          <w:szCs w:val="21"/>
        </w:rPr>
        <w:lastRenderedPageBreak/>
        <w:t>大纲执笔人：张黎红</w:t>
      </w:r>
    </w:p>
    <w:p w14:paraId="71703E3D" w14:textId="77777777" w:rsidR="004142A5" w:rsidRDefault="00FA0931">
      <w:pPr>
        <w:spacing w:line="360" w:lineRule="auto"/>
        <w:ind w:firstLineChars="2700" w:firstLine="5670"/>
        <w:rPr>
          <w:rFonts w:ascii="Times New Roman" w:hAnsi="Times New Roman" w:cs="Times New Roman"/>
          <w:bCs/>
          <w:color w:val="000000" w:themeColor="text1"/>
          <w:szCs w:val="21"/>
        </w:rPr>
      </w:pPr>
      <w:r>
        <w:rPr>
          <w:rFonts w:ascii="Times New Roman" w:hAnsi="Times New Roman" w:cs="Times New Roman"/>
          <w:bCs/>
          <w:color w:val="000000" w:themeColor="text1"/>
          <w:szCs w:val="21"/>
        </w:rPr>
        <w:t>讨论参与人</w:t>
      </w:r>
      <w:r>
        <w:rPr>
          <w:rFonts w:ascii="Times New Roman" w:hAnsi="Times New Roman" w:cs="Times New Roman"/>
          <w:bCs/>
          <w:color w:val="000000" w:themeColor="text1"/>
          <w:szCs w:val="21"/>
        </w:rPr>
        <w:t>:</w:t>
      </w:r>
      <w:r>
        <w:rPr>
          <w:rFonts w:ascii="Times New Roman" w:hAnsi="Times New Roman" w:cs="Times New Roman"/>
          <w:bCs/>
          <w:color w:val="000000" w:themeColor="text1"/>
          <w:szCs w:val="21"/>
        </w:rPr>
        <w:t>陈超</w:t>
      </w:r>
      <w:proofErr w:type="gramStart"/>
      <w:r>
        <w:rPr>
          <w:rFonts w:ascii="Times New Roman" w:hAnsi="Times New Roman" w:cs="Times New Roman"/>
          <w:bCs/>
          <w:color w:val="000000" w:themeColor="text1"/>
          <w:szCs w:val="21"/>
        </w:rPr>
        <w:t>嫦</w:t>
      </w:r>
      <w:proofErr w:type="gramEnd"/>
      <w:r>
        <w:rPr>
          <w:rFonts w:ascii="Times New Roman" w:hAnsi="Times New Roman" w:cs="Times New Roman"/>
          <w:bCs/>
          <w:color w:val="000000" w:themeColor="text1"/>
          <w:szCs w:val="21"/>
        </w:rPr>
        <w:t xml:space="preserve"> </w:t>
      </w:r>
      <w:r>
        <w:rPr>
          <w:rFonts w:ascii="Times New Roman" w:hAnsi="Times New Roman" w:cs="Times New Roman"/>
          <w:bCs/>
          <w:color w:val="000000" w:themeColor="text1"/>
          <w:szCs w:val="21"/>
        </w:rPr>
        <w:t>、</w:t>
      </w:r>
      <w:proofErr w:type="gramStart"/>
      <w:r>
        <w:rPr>
          <w:rFonts w:ascii="Times New Roman" w:hAnsi="Times New Roman" w:cs="Times New Roman"/>
          <w:bCs/>
          <w:color w:val="000000" w:themeColor="text1"/>
          <w:szCs w:val="21"/>
        </w:rPr>
        <w:t>周杨景</w:t>
      </w:r>
      <w:proofErr w:type="gramEnd"/>
    </w:p>
    <w:p w14:paraId="7A10ADA8" w14:textId="77777777" w:rsidR="004142A5" w:rsidRDefault="00FA0931">
      <w:pPr>
        <w:spacing w:line="360" w:lineRule="auto"/>
        <w:ind w:firstLineChars="2700" w:firstLine="5670"/>
        <w:rPr>
          <w:rFonts w:ascii="Times New Roman" w:hAnsi="Times New Roman" w:cs="Times New Roman"/>
          <w:bCs/>
          <w:color w:val="000000" w:themeColor="text1"/>
          <w:szCs w:val="21"/>
        </w:rPr>
      </w:pPr>
      <w:r>
        <w:rPr>
          <w:rFonts w:ascii="Times New Roman" w:hAnsi="Times New Roman" w:cs="Times New Roman"/>
          <w:bCs/>
          <w:color w:val="000000" w:themeColor="text1"/>
          <w:szCs w:val="21"/>
        </w:rPr>
        <w:t>系（教研室）主任：曹丽娟</w:t>
      </w:r>
    </w:p>
    <w:p w14:paraId="6CE2FDD7" w14:textId="77777777" w:rsidR="004142A5" w:rsidRDefault="00FA0931">
      <w:pPr>
        <w:spacing w:line="360" w:lineRule="auto"/>
        <w:ind w:firstLineChars="2700" w:firstLine="5670"/>
        <w:rPr>
          <w:b/>
          <w:bCs/>
          <w:color w:val="000000" w:themeColor="text1"/>
          <w:szCs w:val="21"/>
        </w:rPr>
      </w:pPr>
      <w:r>
        <w:rPr>
          <w:rFonts w:ascii="Times New Roman" w:hAnsi="Times New Roman" w:cs="Times New Roman"/>
          <w:bCs/>
          <w:color w:val="000000" w:themeColor="text1"/>
          <w:szCs w:val="21"/>
        </w:rPr>
        <w:t>学院（部）审核人：连</w:t>
      </w:r>
      <w:r>
        <w:rPr>
          <w:rFonts w:hint="eastAsia"/>
          <w:bCs/>
          <w:color w:val="000000" w:themeColor="text1"/>
          <w:szCs w:val="21"/>
        </w:rPr>
        <w:t>元宏</w:t>
      </w:r>
    </w:p>
    <w:sectPr w:rsidR="004142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B549" w14:textId="77777777" w:rsidR="00AE33D7" w:rsidRDefault="00AE33D7" w:rsidP="00407609">
      <w:r>
        <w:separator/>
      </w:r>
    </w:p>
  </w:endnote>
  <w:endnote w:type="continuationSeparator" w:id="0">
    <w:p w14:paraId="29B2170C" w14:textId="77777777" w:rsidR="00AE33D7" w:rsidRDefault="00AE33D7" w:rsidP="0040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0D06" w14:textId="77777777" w:rsidR="00AE33D7" w:rsidRDefault="00AE33D7" w:rsidP="00407609">
      <w:r>
        <w:separator/>
      </w:r>
    </w:p>
  </w:footnote>
  <w:footnote w:type="continuationSeparator" w:id="0">
    <w:p w14:paraId="5EA04C61" w14:textId="77777777" w:rsidR="00AE33D7" w:rsidRDefault="00AE33D7" w:rsidP="00407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D4"/>
    <w:multiLevelType w:val="multilevel"/>
    <w:tmpl w:val="07CD06D4"/>
    <w:lvl w:ilvl="0">
      <w:start w:val="6"/>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1" w15:restartNumberingAfterBreak="0">
    <w:nsid w:val="1C343540"/>
    <w:multiLevelType w:val="multilevel"/>
    <w:tmpl w:val="1C3435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3F92E3D"/>
    <w:multiLevelType w:val="multilevel"/>
    <w:tmpl w:val="23F92E3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73407AD"/>
    <w:multiLevelType w:val="multilevel"/>
    <w:tmpl w:val="373407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E356F18"/>
    <w:multiLevelType w:val="multilevel"/>
    <w:tmpl w:val="5E356F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AC2274A"/>
    <w:multiLevelType w:val="multilevel"/>
    <w:tmpl w:val="7AC2274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EA"/>
    <w:rsid w:val="000049D2"/>
    <w:rsid w:val="00004A7B"/>
    <w:rsid w:val="0000557E"/>
    <w:rsid w:val="000302D3"/>
    <w:rsid w:val="00032767"/>
    <w:rsid w:val="000520CA"/>
    <w:rsid w:val="000550BD"/>
    <w:rsid w:val="0007386A"/>
    <w:rsid w:val="00081671"/>
    <w:rsid w:val="0009075C"/>
    <w:rsid w:val="00094191"/>
    <w:rsid w:val="000967B0"/>
    <w:rsid w:val="00096FDA"/>
    <w:rsid w:val="000A2AE4"/>
    <w:rsid w:val="000E0C65"/>
    <w:rsid w:val="000F34B1"/>
    <w:rsid w:val="000F3A81"/>
    <w:rsid w:val="000F55CB"/>
    <w:rsid w:val="000F7439"/>
    <w:rsid w:val="001156C3"/>
    <w:rsid w:val="00133CBD"/>
    <w:rsid w:val="00136E26"/>
    <w:rsid w:val="001454DE"/>
    <w:rsid w:val="00151FA5"/>
    <w:rsid w:val="0015375D"/>
    <w:rsid w:val="00181B71"/>
    <w:rsid w:val="00191CE9"/>
    <w:rsid w:val="00193AC2"/>
    <w:rsid w:val="001A051E"/>
    <w:rsid w:val="001B30F7"/>
    <w:rsid w:val="001B735F"/>
    <w:rsid w:val="001C0891"/>
    <w:rsid w:val="001C7B46"/>
    <w:rsid w:val="001D7C75"/>
    <w:rsid w:val="001E6A74"/>
    <w:rsid w:val="002024FC"/>
    <w:rsid w:val="00214383"/>
    <w:rsid w:val="00220BD6"/>
    <w:rsid w:val="0022165C"/>
    <w:rsid w:val="00223727"/>
    <w:rsid w:val="00251FC3"/>
    <w:rsid w:val="002540B9"/>
    <w:rsid w:val="00267C9B"/>
    <w:rsid w:val="002804C8"/>
    <w:rsid w:val="00283E90"/>
    <w:rsid w:val="00286096"/>
    <w:rsid w:val="00293E5A"/>
    <w:rsid w:val="002A7744"/>
    <w:rsid w:val="002C4502"/>
    <w:rsid w:val="002C529D"/>
    <w:rsid w:val="002E79E2"/>
    <w:rsid w:val="002F39D8"/>
    <w:rsid w:val="002F4D34"/>
    <w:rsid w:val="002F71E2"/>
    <w:rsid w:val="00300644"/>
    <w:rsid w:val="00304921"/>
    <w:rsid w:val="00304C2B"/>
    <w:rsid w:val="00306480"/>
    <w:rsid w:val="00307DD5"/>
    <w:rsid w:val="00310FFC"/>
    <w:rsid w:val="00317A99"/>
    <w:rsid w:val="00341BA9"/>
    <w:rsid w:val="00347CC8"/>
    <w:rsid w:val="00351FFF"/>
    <w:rsid w:val="003523E7"/>
    <w:rsid w:val="00354380"/>
    <w:rsid w:val="00357DB4"/>
    <w:rsid w:val="00361389"/>
    <w:rsid w:val="00361BB4"/>
    <w:rsid w:val="003705BB"/>
    <w:rsid w:val="00390428"/>
    <w:rsid w:val="003961DB"/>
    <w:rsid w:val="003A7D91"/>
    <w:rsid w:val="003C24A0"/>
    <w:rsid w:val="003D1BEE"/>
    <w:rsid w:val="003E0691"/>
    <w:rsid w:val="003E0D94"/>
    <w:rsid w:val="003E43A3"/>
    <w:rsid w:val="003E4A2F"/>
    <w:rsid w:val="003F679C"/>
    <w:rsid w:val="00405F98"/>
    <w:rsid w:val="00407052"/>
    <w:rsid w:val="00407609"/>
    <w:rsid w:val="004142A5"/>
    <w:rsid w:val="00423D86"/>
    <w:rsid w:val="00441D5B"/>
    <w:rsid w:val="004516C2"/>
    <w:rsid w:val="00461413"/>
    <w:rsid w:val="00465CBA"/>
    <w:rsid w:val="00475DDB"/>
    <w:rsid w:val="00477251"/>
    <w:rsid w:val="0047738C"/>
    <w:rsid w:val="00492299"/>
    <w:rsid w:val="004A3A7D"/>
    <w:rsid w:val="004D1434"/>
    <w:rsid w:val="004D4803"/>
    <w:rsid w:val="0050200F"/>
    <w:rsid w:val="0050226B"/>
    <w:rsid w:val="00502585"/>
    <w:rsid w:val="00505A5E"/>
    <w:rsid w:val="00513C5F"/>
    <w:rsid w:val="00532B6F"/>
    <w:rsid w:val="00533213"/>
    <w:rsid w:val="0054159C"/>
    <w:rsid w:val="005419D4"/>
    <w:rsid w:val="005530CB"/>
    <w:rsid w:val="005617B3"/>
    <w:rsid w:val="005644C4"/>
    <w:rsid w:val="00565D48"/>
    <w:rsid w:val="00587DA9"/>
    <w:rsid w:val="00591F0A"/>
    <w:rsid w:val="005966E0"/>
    <w:rsid w:val="005977A0"/>
    <w:rsid w:val="005A36A8"/>
    <w:rsid w:val="005A6DE6"/>
    <w:rsid w:val="005B52D7"/>
    <w:rsid w:val="005C3213"/>
    <w:rsid w:val="005E0562"/>
    <w:rsid w:val="005E6477"/>
    <w:rsid w:val="005F750A"/>
    <w:rsid w:val="00600FA3"/>
    <w:rsid w:val="006046B8"/>
    <w:rsid w:val="00611B18"/>
    <w:rsid w:val="00620B2E"/>
    <w:rsid w:val="0062281B"/>
    <w:rsid w:val="0064068D"/>
    <w:rsid w:val="00645256"/>
    <w:rsid w:val="0065641A"/>
    <w:rsid w:val="0065663B"/>
    <w:rsid w:val="00656AA7"/>
    <w:rsid w:val="00662525"/>
    <w:rsid w:val="006654F8"/>
    <w:rsid w:val="00683395"/>
    <w:rsid w:val="006A4679"/>
    <w:rsid w:val="006A6C61"/>
    <w:rsid w:val="006B3715"/>
    <w:rsid w:val="006C1AD6"/>
    <w:rsid w:val="006C40F3"/>
    <w:rsid w:val="006D4CE1"/>
    <w:rsid w:val="006F0721"/>
    <w:rsid w:val="006F1EE1"/>
    <w:rsid w:val="006F6F8B"/>
    <w:rsid w:val="006F70B6"/>
    <w:rsid w:val="007048D3"/>
    <w:rsid w:val="00707D8C"/>
    <w:rsid w:val="00710C51"/>
    <w:rsid w:val="00712289"/>
    <w:rsid w:val="00717BEC"/>
    <w:rsid w:val="007306A0"/>
    <w:rsid w:val="00730BBB"/>
    <w:rsid w:val="00732728"/>
    <w:rsid w:val="00752329"/>
    <w:rsid w:val="00753F0E"/>
    <w:rsid w:val="00767754"/>
    <w:rsid w:val="00767EC5"/>
    <w:rsid w:val="00774E9A"/>
    <w:rsid w:val="00777E13"/>
    <w:rsid w:val="007878CB"/>
    <w:rsid w:val="007921DF"/>
    <w:rsid w:val="007933A9"/>
    <w:rsid w:val="00793EDA"/>
    <w:rsid w:val="00795399"/>
    <w:rsid w:val="007A1136"/>
    <w:rsid w:val="007B13CB"/>
    <w:rsid w:val="007C3F51"/>
    <w:rsid w:val="007E73D9"/>
    <w:rsid w:val="007E7E6E"/>
    <w:rsid w:val="007F0279"/>
    <w:rsid w:val="007F46E7"/>
    <w:rsid w:val="007F4AA7"/>
    <w:rsid w:val="007F5A61"/>
    <w:rsid w:val="007F61B8"/>
    <w:rsid w:val="007F64A0"/>
    <w:rsid w:val="008117BB"/>
    <w:rsid w:val="00816AF9"/>
    <w:rsid w:val="00817A96"/>
    <w:rsid w:val="0082107A"/>
    <w:rsid w:val="0083026D"/>
    <w:rsid w:val="0083122D"/>
    <w:rsid w:val="008535BC"/>
    <w:rsid w:val="00861436"/>
    <w:rsid w:val="00863542"/>
    <w:rsid w:val="00864AE9"/>
    <w:rsid w:val="0086529E"/>
    <w:rsid w:val="008774F0"/>
    <w:rsid w:val="00884736"/>
    <w:rsid w:val="00897937"/>
    <w:rsid w:val="008B3268"/>
    <w:rsid w:val="008D4592"/>
    <w:rsid w:val="008D539F"/>
    <w:rsid w:val="008E6EB2"/>
    <w:rsid w:val="008F1EE5"/>
    <w:rsid w:val="008F760A"/>
    <w:rsid w:val="008F763C"/>
    <w:rsid w:val="00917C0F"/>
    <w:rsid w:val="009231A6"/>
    <w:rsid w:val="009421CC"/>
    <w:rsid w:val="00942E26"/>
    <w:rsid w:val="00943137"/>
    <w:rsid w:val="009453D1"/>
    <w:rsid w:val="0095563C"/>
    <w:rsid w:val="0096267D"/>
    <w:rsid w:val="0096325A"/>
    <w:rsid w:val="00963EFA"/>
    <w:rsid w:val="00964A85"/>
    <w:rsid w:val="00966593"/>
    <w:rsid w:val="00982BF2"/>
    <w:rsid w:val="00985B1A"/>
    <w:rsid w:val="009947F2"/>
    <w:rsid w:val="00997750"/>
    <w:rsid w:val="009A6174"/>
    <w:rsid w:val="009B669D"/>
    <w:rsid w:val="009C389A"/>
    <w:rsid w:val="009D0BA5"/>
    <w:rsid w:val="009D7723"/>
    <w:rsid w:val="009F2731"/>
    <w:rsid w:val="009F311E"/>
    <w:rsid w:val="009F72D6"/>
    <w:rsid w:val="00A0647F"/>
    <w:rsid w:val="00A07B7F"/>
    <w:rsid w:val="00A25493"/>
    <w:rsid w:val="00A269DD"/>
    <w:rsid w:val="00A359C6"/>
    <w:rsid w:val="00A540FE"/>
    <w:rsid w:val="00A559D8"/>
    <w:rsid w:val="00A60338"/>
    <w:rsid w:val="00A60E72"/>
    <w:rsid w:val="00A61899"/>
    <w:rsid w:val="00A636BA"/>
    <w:rsid w:val="00A64717"/>
    <w:rsid w:val="00A6751C"/>
    <w:rsid w:val="00A710B8"/>
    <w:rsid w:val="00A744ED"/>
    <w:rsid w:val="00A75099"/>
    <w:rsid w:val="00A80D80"/>
    <w:rsid w:val="00A86F12"/>
    <w:rsid w:val="00A90C1C"/>
    <w:rsid w:val="00AA0793"/>
    <w:rsid w:val="00AB79C4"/>
    <w:rsid w:val="00AC2A7D"/>
    <w:rsid w:val="00AD271C"/>
    <w:rsid w:val="00AD4221"/>
    <w:rsid w:val="00AE33D7"/>
    <w:rsid w:val="00AE6400"/>
    <w:rsid w:val="00B21593"/>
    <w:rsid w:val="00B235B3"/>
    <w:rsid w:val="00B43E61"/>
    <w:rsid w:val="00B617B4"/>
    <w:rsid w:val="00B6322B"/>
    <w:rsid w:val="00B65F11"/>
    <w:rsid w:val="00B666A5"/>
    <w:rsid w:val="00B776B1"/>
    <w:rsid w:val="00B85117"/>
    <w:rsid w:val="00B87217"/>
    <w:rsid w:val="00B93A3C"/>
    <w:rsid w:val="00BA428D"/>
    <w:rsid w:val="00BB1F1E"/>
    <w:rsid w:val="00BB2BEC"/>
    <w:rsid w:val="00BC2CEA"/>
    <w:rsid w:val="00BC643D"/>
    <w:rsid w:val="00C00C5E"/>
    <w:rsid w:val="00C07894"/>
    <w:rsid w:val="00C07B8E"/>
    <w:rsid w:val="00C12494"/>
    <w:rsid w:val="00C124EA"/>
    <w:rsid w:val="00C14B9F"/>
    <w:rsid w:val="00C335A6"/>
    <w:rsid w:val="00C34E46"/>
    <w:rsid w:val="00C53E02"/>
    <w:rsid w:val="00C612A9"/>
    <w:rsid w:val="00C9686E"/>
    <w:rsid w:val="00CC6EB8"/>
    <w:rsid w:val="00CD2E25"/>
    <w:rsid w:val="00CE748D"/>
    <w:rsid w:val="00CF1533"/>
    <w:rsid w:val="00CF5B19"/>
    <w:rsid w:val="00D11E13"/>
    <w:rsid w:val="00D14D00"/>
    <w:rsid w:val="00D25A34"/>
    <w:rsid w:val="00D32E45"/>
    <w:rsid w:val="00D57FDC"/>
    <w:rsid w:val="00D70D63"/>
    <w:rsid w:val="00D71E38"/>
    <w:rsid w:val="00D82F50"/>
    <w:rsid w:val="00DA5D78"/>
    <w:rsid w:val="00DA6FE5"/>
    <w:rsid w:val="00DA71A8"/>
    <w:rsid w:val="00DB7070"/>
    <w:rsid w:val="00DC29BD"/>
    <w:rsid w:val="00E055C6"/>
    <w:rsid w:val="00E14E63"/>
    <w:rsid w:val="00E25BC6"/>
    <w:rsid w:val="00E268A6"/>
    <w:rsid w:val="00E37ABD"/>
    <w:rsid w:val="00E54F7C"/>
    <w:rsid w:val="00E673DA"/>
    <w:rsid w:val="00E71A80"/>
    <w:rsid w:val="00E76D22"/>
    <w:rsid w:val="00E91770"/>
    <w:rsid w:val="00E9512A"/>
    <w:rsid w:val="00E951FD"/>
    <w:rsid w:val="00EA4802"/>
    <w:rsid w:val="00EB299B"/>
    <w:rsid w:val="00EB3BA1"/>
    <w:rsid w:val="00EB755A"/>
    <w:rsid w:val="00EC3D47"/>
    <w:rsid w:val="00ED6E6C"/>
    <w:rsid w:val="00EF23E3"/>
    <w:rsid w:val="00F057C7"/>
    <w:rsid w:val="00F11BF6"/>
    <w:rsid w:val="00F16C57"/>
    <w:rsid w:val="00F25C23"/>
    <w:rsid w:val="00F2759A"/>
    <w:rsid w:val="00F445C1"/>
    <w:rsid w:val="00F56A76"/>
    <w:rsid w:val="00F574C0"/>
    <w:rsid w:val="00F73BAC"/>
    <w:rsid w:val="00F74C81"/>
    <w:rsid w:val="00F83882"/>
    <w:rsid w:val="00F86608"/>
    <w:rsid w:val="00F95784"/>
    <w:rsid w:val="00F95F9A"/>
    <w:rsid w:val="00FA0931"/>
    <w:rsid w:val="00FA1BD5"/>
    <w:rsid w:val="00FA3775"/>
    <w:rsid w:val="00FA6D8E"/>
    <w:rsid w:val="00FB0C1F"/>
    <w:rsid w:val="00FB66BD"/>
    <w:rsid w:val="00FD3A59"/>
    <w:rsid w:val="00FD3EED"/>
    <w:rsid w:val="00FD546F"/>
    <w:rsid w:val="00FE7002"/>
    <w:rsid w:val="00FE790F"/>
    <w:rsid w:val="00FF263E"/>
    <w:rsid w:val="00FF3535"/>
    <w:rsid w:val="00FF75FC"/>
    <w:rsid w:val="00FF7850"/>
    <w:rsid w:val="53163018"/>
    <w:rsid w:val="6FEA5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74A2E"/>
  <w15:docId w15:val="{7406EA87-E58D-4DFB-AB63-0C8B5E97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autoSpaceDE w:val="0"/>
      <w:autoSpaceDN w:val="0"/>
      <w:jc w:val="left"/>
    </w:pPr>
    <w:rPr>
      <w:rFonts w:ascii="宋体" w:eastAsia="宋体" w:hAnsi="宋体" w:cs="宋体"/>
      <w:kern w:val="0"/>
      <w:sz w:val="22"/>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link w:val="aa"/>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rFonts w:ascii="宋体" w:eastAsia="宋体" w:hAnsi="宋体" w:cs="宋体"/>
      <w:kern w:val="0"/>
      <w:sz w:val="22"/>
    </w:rPr>
  </w:style>
  <w:style w:type="paragraph" w:styleId="af">
    <w:name w:val="List Paragraph"/>
    <w:basedOn w:val="a"/>
    <w:uiPriority w:val="99"/>
    <w:unhideWhenUsed/>
    <w:qFormat/>
    <w:pPr>
      <w:autoSpaceDE w:val="0"/>
      <w:autoSpaceDN w:val="0"/>
      <w:ind w:firstLineChars="200" w:firstLine="420"/>
      <w:jc w:val="left"/>
    </w:pPr>
    <w:rPr>
      <w:rFonts w:ascii="宋体" w:eastAsia="宋体" w:hAnsi="宋体" w:cs="宋体"/>
      <w:kern w:val="0"/>
      <w:sz w:val="22"/>
    </w:rPr>
  </w:style>
  <w:style w:type="paragraph" w:customStyle="1" w:styleId="af0">
    <w:name w:val="论文规范一级标题"/>
    <w:basedOn w:val="ab"/>
    <w:qFormat/>
    <w:pPr>
      <w:spacing w:before="0" w:after="0"/>
    </w:pPr>
    <w:rPr>
      <w:rFonts w:ascii="Cambria" w:eastAsiaTheme="minorEastAsia" w:hAnsi="Cambria" w:cstheme="minorBidi"/>
    </w:rPr>
  </w:style>
  <w:style w:type="character" w:customStyle="1" w:styleId="ac">
    <w:name w:val="标题 字符"/>
    <w:basedOn w:val="a0"/>
    <w:link w:val="ab"/>
    <w:uiPriority w:val="10"/>
    <w:rPr>
      <w:rFonts w:asciiTheme="majorHAnsi" w:eastAsiaTheme="majorEastAsia" w:hAnsiTheme="majorHAnsi" w:cstheme="majorBidi"/>
      <w:b/>
      <w:bCs/>
      <w:sz w:val="32"/>
      <w:szCs w:val="32"/>
    </w:rPr>
  </w:style>
  <w:style w:type="character" w:customStyle="1" w:styleId="aa">
    <w:name w:val="普通(网站) 字符"/>
    <w:link w:val="a9"/>
    <w:qFormat/>
    <w:locked/>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47DE7B-A213-480A-A82B-6D21830BD45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3753</TotalTime>
  <Pages>8</Pages>
  <Words>884</Words>
  <Characters>5041</Characters>
  <Application>Microsoft Office Word</Application>
  <DocSecurity>0</DocSecurity>
  <Lines>42</Lines>
  <Paragraphs>11</Paragraphs>
  <ScaleCrop>false</ScaleCrop>
  <Company>微软中国</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Zhang Lihong</cp:lastModifiedBy>
  <cp:revision>37</cp:revision>
  <cp:lastPrinted>2022-01-08T08:22:00Z</cp:lastPrinted>
  <dcterms:created xsi:type="dcterms:W3CDTF">2021-12-23T07:48:00Z</dcterms:created>
  <dcterms:modified xsi:type="dcterms:W3CDTF">2022-03-07T05:40:00Z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8117ACECC7394D3284404E2EF4D70FA1</vt:lpwstr>
  </property>
</Properties>
</file>