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7C22" w14:textId="77777777" w:rsidR="0045402A" w:rsidRDefault="009C196B">
      <w:pPr>
        <w:pStyle w:val="a3"/>
        <w:jc w:val="center"/>
        <w:rPr>
          <w:rFonts w:ascii="Times New Roman" w:eastAsiaTheme="minorEastAsia" w:hAnsi="Times New Roman" w:cs="Times New Roman"/>
          <w:b/>
          <w:color w:val="000000" w:themeColor="text1"/>
          <w:sz w:val="32"/>
          <w:szCs w:val="32"/>
        </w:rPr>
      </w:pPr>
      <w:r>
        <w:rPr>
          <w:rFonts w:ascii="Times New Roman" w:eastAsiaTheme="minorEastAsia" w:hAnsi="Times New Roman" w:cs="Times New Roman"/>
          <w:b/>
          <w:color w:val="000000" w:themeColor="text1"/>
          <w:sz w:val="32"/>
          <w:szCs w:val="32"/>
        </w:rPr>
        <w:t>《程序设计基础》教学大纲</w:t>
      </w:r>
    </w:p>
    <w:p w14:paraId="1896D6A2" w14:textId="77777777" w:rsidR="0045402A" w:rsidRDefault="0045402A">
      <w:pPr>
        <w:pStyle w:val="a3"/>
        <w:jc w:val="center"/>
        <w:rPr>
          <w:rFonts w:ascii="Times New Roman" w:eastAsiaTheme="minorEastAsia" w:hAnsi="Times New Roman" w:cs="Times New Roman"/>
          <w:b/>
          <w:color w:val="000000" w:themeColor="text1"/>
          <w:sz w:val="32"/>
          <w:szCs w:val="32"/>
        </w:rPr>
      </w:pPr>
    </w:p>
    <w:p w14:paraId="6DB4B3C1" w14:textId="77777777"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一、课程基本信息</w:t>
      </w:r>
    </w:p>
    <w:tbl>
      <w:tblPr>
        <w:tblStyle w:val="ac"/>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9"/>
        <w:gridCol w:w="1345"/>
        <w:gridCol w:w="134"/>
        <w:gridCol w:w="1211"/>
        <w:gridCol w:w="1559"/>
        <w:gridCol w:w="1605"/>
        <w:gridCol w:w="25"/>
        <w:gridCol w:w="1489"/>
      </w:tblGrid>
      <w:tr w:rsidR="0045402A" w14:paraId="224F46E5" w14:textId="77777777">
        <w:trPr>
          <w:trHeight w:val="354"/>
        </w:trPr>
        <w:tc>
          <w:tcPr>
            <w:tcW w:w="1529" w:type="dxa"/>
            <w:vAlign w:val="center"/>
          </w:tcPr>
          <w:p w14:paraId="4860E813"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课程类别</w:t>
            </w:r>
          </w:p>
        </w:tc>
        <w:tc>
          <w:tcPr>
            <w:tcW w:w="1479" w:type="dxa"/>
            <w:gridSpan w:val="2"/>
            <w:vAlign w:val="center"/>
          </w:tcPr>
          <w:p w14:paraId="48B40F92"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学科基础课</w:t>
            </w:r>
          </w:p>
        </w:tc>
        <w:tc>
          <w:tcPr>
            <w:tcW w:w="1211" w:type="dxa"/>
            <w:vAlign w:val="center"/>
          </w:tcPr>
          <w:p w14:paraId="3EC638BE"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课程性质</w:t>
            </w:r>
          </w:p>
        </w:tc>
        <w:tc>
          <w:tcPr>
            <w:tcW w:w="1559" w:type="dxa"/>
            <w:vAlign w:val="center"/>
          </w:tcPr>
          <w:p w14:paraId="557BAFA8" w14:textId="634339EF" w:rsidR="0045402A" w:rsidRDefault="004D1F3A">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理论</w:t>
            </w:r>
          </w:p>
        </w:tc>
        <w:tc>
          <w:tcPr>
            <w:tcW w:w="1605" w:type="dxa"/>
            <w:vAlign w:val="center"/>
          </w:tcPr>
          <w:p w14:paraId="050EA9AF"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课程属性</w:t>
            </w:r>
          </w:p>
        </w:tc>
        <w:tc>
          <w:tcPr>
            <w:tcW w:w="1514" w:type="dxa"/>
            <w:gridSpan w:val="2"/>
            <w:vAlign w:val="center"/>
          </w:tcPr>
          <w:p w14:paraId="1E905666" w14:textId="0080AB96" w:rsidR="0045402A" w:rsidRDefault="004D1F3A">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必修</w:t>
            </w:r>
          </w:p>
        </w:tc>
      </w:tr>
      <w:tr w:rsidR="0045402A" w14:paraId="4A0A2479" w14:textId="77777777">
        <w:trPr>
          <w:trHeight w:val="371"/>
        </w:trPr>
        <w:tc>
          <w:tcPr>
            <w:tcW w:w="1529" w:type="dxa"/>
            <w:vAlign w:val="center"/>
          </w:tcPr>
          <w:p w14:paraId="565F8FBD"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课程名称</w:t>
            </w:r>
          </w:p>
        </w:tc>
        <w:tc>
          <w:tcPr>
            <w:tcW w:w="2690" w:type="dxa"/>
            <w:gridSpan w:val="3"/>
            <w:vAlign w:val="center"/>
          </w:tcPr>
          <w:p w14:paraId="2B1A299E"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sz w:val="21"/>
                <w:szCs w:val="21"/>
              </w:rPr>
              <w:t>程序设计基础</w:t>
            </w:r>
          </w:p>
        </w:tc>
        <w:tc>
          <w:tcPr>
            <w:tcW w:w="1559" w:type="dxa"/>
            <w:vAlign w:val="center"/>
          </w:tcPr>
          <w:p w14:paraId="25BB51B7"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课程英文名称</w:t>
            </w:r>
          </w:p>
        </w:tc>
        <w:tc>
          <w:tcPr>
            <w:tcW w:w="3119" w:type="dxa"/>
            <w:gridSpan w:val="3"/>
            <w:vAlign w:val="center"/>
          </w:tcPr>
          <w:p w14:paraId="1E3A9F9E"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Fundamentals of programming</w:t>
            </w:r>
          </w:p>
        </w:tc>
      </w:tr>
      <w:tr w:rsidR="0045402A" w14:paraId="63FBDEEA" w14:textId="77777777">
        <w:trPr>
          <w:trHeight w:val="371"/>
        </w:trPr>
        <w:tc>
          <w:tcPr>
            <w:tcW w:w="1529" w:type="dxa"/>
            <w:vAlign w:val="center"/>
          </w:tcPr>
          <w:p w14:paraId="02261904"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课程编码</w:t>
            </w:r>
          </w:p>
        </w:tc>
        <w:tc>
          <w:tcPr>
            <w:tcW w:w="2690" w:type="dxa"/>
            <w:gridSpan w:val="3"/>
            <w:vAlign w:val="center"/>
          </w:tcPr>
          <w:p w14:paraId="0A9A66E1"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F10XB17G</w:t>
            </w:r>
          </w:p>
        </w:tc>
        <w:tc>
          <w:tcPr>
            <w:tcW w:w="1559" w:type="dxa"/>
            <w:vAlign w:val="center"/>
          </w:tcPr>
          <w:p w14:paraId="60697099"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适用专业</w:t>
            </w:r>
          </w:p>
        </w:tc>
        <w:tc>
          <w:tcPr>
            <w:tcW w:w="3119" w:type="dxa"/>
            <w:gridSpan w:val="3"/>
            <w:vAlign w:val="center"/>
          </w:tcPr>
          <w:p w14:paraId="48118A85" w14:textId="77777777" w:rsidR="0045402A" w:rsidRDefault="009C196B" w:rsidP="00042FC2">
            <w:pPr>
              <w:jc w:val="cente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电子信息</w:t>
            </w:r>
            <w:r>
              <w:rPr>
                <w:rFonts w:ascii="Times New Roman" w:hAnsi="Times New Roman" w:cs="Times New Roman"/>
                <w:color w:val="000000" w:themeColor="text1"/>
                <w:sz w:val="21"/>
                <w:szCs w:val="21"/>
              </w:rPr>
              <w:t>工程</w:t>
            </w:r>
          </w:p>
        </w:tc>
      </w:tr>
      <w:tr w:rsidR="0045402A" w14:paraId="50CDE812" w14:textId="77777777">
        <w:trPr>
          <w:trHeight w:val="90"/>
        </w:trPr>
        <w:tc>
          <w:tcPr>
            <w:tcW w:w="1529" w:type="dxa"/>
            <w:vAlign w:val="center"/>
          </w:tcPr>
          <w:p w14:paraId="50A3A59A"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考核方式</w:t>
            </w:r>
          </w:p>
        </w:tc>
        <w:tc>
          <w:tcPr>
            <w:tcW w:w="2690" w:type="dxa"/>
            <w:gridSpan w:val="3"/>
            <w:vAlign w:val="center"/>
          </w:tcPr>
          <w:p w14:paraId="3114E2AF"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考试</w:t>
            </w:r>
          </w:p>
        </w:tc>
        <w:tc>
          <w:tcPr>
            <w:tcW w:w="1559" w:type="dxa"/>
            <w:vAlign w:val="center"/>
          </w:tcPr>
          <w:p w14:paraId="09490FF8"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先修课程</w:t>
            </w:r>
          </w:p>
        </w:tc>
        <w:tc>
          <w:tcPr>
            <w:tcW w:w="3119" w:type="dxa"/>
            <w:gridSpan w:val="3"/>
            <w:vAlign w:val="center"/>
          </w:tcPr>
          <w:p w14:paraId="52F66001" w14:textId="77777777" w:rsidR="0045402A" w:rsidRDefault="009C196B">
            <w:pPr>
              <w:spacing w:line="280" w:lineRule="exact"/>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高等数学</w:t>
            </w:r>
          </w:p>
        </w:tc>
      </w:tr>
      <w:tr w:rsidR="0045402A" w14:paraId="3A718A99" w14:textId="77777777">
        <w:trPr>
          <w:trHeight w:val="358"/>
        </w:trPr>
        <w:tc>
          <w:tcPr>
            <w:tcW w:w="1529" w:type="dxa"/>
            <w:vAlign w:val="center"/>
          </w:tcPr>
          <w:p w14:paraId="064CCEFD"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总学时</w:t>
            </w:r>
          </w:p>
        </w:tc>
        <w:tc>
          <w:tcPr>
            <w:tcW w:w="1345" w:type="dxa"/>
            <w:vAlign w:val="center"/>
          </w:tcPr>
          <w:p w14:paraId="4BAD6839"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64</w:t>
            </w:r>
          </w:p>
        </w:tc>
        <w:tc>
          <w:tcPr>
            <w:tcW w:w="1345" w:type="dxa"/>
            <w:gridSpan w:val="2"/>
            <w:vAlign w:val="center"/>
          </w:tcPr>
          <w:p w14:paraId="568421E8"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学分</w:t>
            </w:r>
          </w:p>
        </w:tc>
        <w:tc>
          <w:tcPr>
            <w:tcW w:w="1559" w:type="dxa"/>
            <w:vAlign w:val="center"/>
          </w:tcPr>
          <w:p w14:paraId="26159AE6"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4</w:t>
            </w:r>
          </w:p>
        </w:tc>
        <w:tc>
          <w:tcPr>
            <w:tcW w:w="1630" w:type="dxa"/>
            <w:gridSpan w:val="2"/>
            <w:vAlign w:val="center"/>
          </w:tcPr>
          <w:p w14:paraId="25E42653"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理论学时</w:t>
            </w:r>
          </w:p>
        </w:tc>
        <w:tc>
          <w:tcPr>
            <w:tcW w:w="1489" w:type="dxa"/>
            <w:vAlign w:val="center"/>
          </w:tcPr>
          <w:p w14:paraId="3C9EFD8B"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w:t>
            </w:r>
          </w:p>
        </w:tc>
      </w:tr>
      <w:tr w:rsidR="0045402A" w14:paraId="4BD51DCF" w14:textId="77777777">
        <w:trPr>
          <w:trHeight w:val="332"/>
        </w:trPr>
        <w:tc>
          <w:tcPr>
            <w:tcW w:w="4219" w:type="dxa"/>
            <w:gridSpan w:val="4"/>
            <w:vAlign w:val="center"/>
          </w:tcPr>
          <w:p w14:paraId="30DEE5E7"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实验学时</w:t>
            </w:r>
            <w:r>
              <w:rPr>
                <w:rFonts w:ascii="Times New Roman" w:hAnsi="Times New Roman" w:cs="Times New Roman"/>
                <w:b/>
                <w:color w:val="000000" w:themeColor="text1"/>
                <w:sz w:val="21"/>
                <w:szCs w:val="21"/>
              </w:rPr>
              <w:t>/</w:t>
            </w:r>
            <w:r>
              <w:rPr>
                <w:rFonts w:ascii="Times New Roman" w:hAnsi="Times New Roman" w:cs="Times New Roman"/>
                <w:b/>
                <w:color w:val="000000" w:themeColor="text1"/>
                <w:sz w:val="21"/>
                <w:szCs w:val="21"/>
              </w:rPr>
              <w:t>实训学时</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实践学时</w:t>
            </w:r>
            <w:r>
              <w:rPr>
                <w:rFonts w:ascii="Times New Roman" w:hAnsi="Times New Roman" w:cs="Times New Roman"/>
                <w:b/>
                <w:color w:val="000000" w:themeColor="text1"/>
                <w:sz w:val="21"/>
                <w:szCs w:val="21"/>
              </w:rPr>
              <w:t>/</w:t>
            </w:r>
            <w:r>
              <w:rPr>
                <w:rFonts w:ascii="Times New Roman" w:hAnsi="Times New Roman" w:cs="Times New Roman"/>
                <w:b/>
                <w:color w:val="000000" w:themeColor="text1"/>
                <w:sz w:val="21"/>
                <w:szCs w:val="21"/>
              </w:rPr>
              <w:t>上机学时</w:t>
            </w:r>
          </w:p>
        </w:tc>
        <w:tc>
          <w:tcPr>
            <w:tcW w:w="4678" w:type="dxa"/>
            <w:gridSpan w:val="4"/>
            <w:vAlign w:val="center"/>
          </w:tcPr>
          <w:p w14:paraId="72268BFB" w14:textId="77777777" w:rsidR="0045402A" w:rsidRDefault="009C196B" w:rsidP="004D1F3A">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上机学时：</w:t>
            </w:r>
            <w:r>
              <w:rPr>
                <w:rFonts w:ascii="Times New Roman" w:hAnsi="Times New Roman" w:cs="Times New Roman"/>
                <w:color w:val="000000" w:themeColor="text1"/>
                <w:sz w:val="21"/>
                <w:szCs w:val="21"/>
              </w:rPr>
              <w:t>32</w:t>
            </w:r>
          </w:p>
        </w:tc>
      </w:tr>
      <w:tr w:rsidR="0045402A" w14:paraId="7453E92A" w14:textId="77777777">
        <w:trPr>
          <w:trHeight w:val="332"/>
        </w:trPr>
        <w:tc>
          <w:tcPr>
            <w:tcW w:w="4219" w:type="dxa"/>
            <w:gridSpan w:val="4"/>
            <w:vAlign w:val="center"/>
          </w:tcPr>
          <w:p w14:paraId="49E57154" w14:textId="77777777" w:rsidR="0045402A" w:rsidRDefault="009C196B">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开课单位</w:t>
            </w:r>
          </w:p>
        </w:tc>
        <w:tc>
          <w:tcPr>
            <w:tcW w:w="4678" w:type="dxa"/>
            <w:gridSpan w:val="4"/>
            <w:vAlign w:val="center"/>
          </w:tcPr>
          <w:p w14:paraId="02398946" w14:textId="77777777" w:rsidR="0045402A" w:rsidRDefault="009C196B" w:rsidP="004D1F3A">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智能制造学院</w:t>
            </w:r>
          </w:p>
        </w:tc>
      </w:tr>
    </w:tbl>
    <w:p w14:paraId="5224ECF1" w14:textId="77777777" w:rsidR="0045402A" w:rsidRDefault="0045402A">
      <w:pPr>
        <w:ind w:firstLineChars="200" w:firstLine="562"/>
        <w:rPr>
          <w:rFonts w:ascii="Times New Roman" w:hAnsi="Times New Roman" w:cs="Times New Roman"/>
          <w:b/>
          <w:color w:val="000000" w:themeColor="text1"/>
          <w:sz w:val="28"/>
          <w:szCs w:val="28"/>
        </w:rPr>
      </w:pPr>
    </w:p>
    <w:p w14:paraId="6DA2ADB1" w14:textId="77777777" w:rsidR="0045402A" w:rsidRDefault="009C196B">
      <w:pPr>
        <w:ind w:firstLineChars="200" w:firstLine="562"/>
        <w:rPr>
          <w:rFonts w:ascii="Times New Roman" w:eastAsiaTheme="minorEastAsia" w:hAnsi="Times New Roman" w:cs="Times New Roman"/>
          <w:b/>
          <w:color w:val="000000" w:themeColor="text1"/>
          <w:sz w:val="32"/>
          <w:szCs w:val="32"/>
        </w:rPr>
      </w:pPr>
      <w:r>
        <w:rPr>
          <w:rFonts w:ascii="Times New Roman" w:hAnsi="Times New Roman" w:cs="Times New Roman"/>
          <w:b/>
          <w:color w:val="000000" w:themeColor="text1"/>
          <w:sz w:val="28"/>
          <w:szCs w:val="28"/>
        </w:rPr>
        <w:t>二、</w:t>
      </w:r>
      <w:r>
        <w:rPr>
          <w:rFonts w:ascii="Times New Roman" w:eastAsiaTheme="minorEastAsia" w:hAnsi="Times New Roman" w:cs="Times New Roman"/>
          <w:b/>
          <w:color w:val="000000" w:themeColor="text1"/>
          <w:sz w:val="32"/>
          <w:szCs w:val="32"/>
        </w:rPr>
        <w:t>课程简介</w:t>
      </w:r>
    </w:p>
    <w:p w14:paraId="14EE5ED5" w14:textId="7BA41E82" w:rsidR="0045402A" w:rsidRPr="008132A5" w:rsidRDefault="009C196B" w:rsidP="008132A5">
      <w:pPr>
        <w:spacing w:line="360" w:lineRule="auto"/>
        <w:ind w:firstLineChars="200" w:firstLine="420"/>
        <w:rPr>
          <w:rFonts w:ascii="Times New Roman" w:hAnsi="Times New Roman" w:cs="Times New Roman"/>
          <w:sz w:val="21"/>
          <w:szCs w:val="21"/>
        </w:rPr>
      </w:pPr>
      <w:r>
        <w:rPr>
          <w:rFonts w:ascii="Times New Roman" w:hAnsi="Times New Roman" w:cs="Times New Roman"/>
          <w:sz w:val="21"/>
          <w:szCs w:val="21"/>
        </w:rPr>
        <w:t>《程序设计基础》是</w:t>
      </w:r>
      <w:r>
        <w:rPr>
          <w:rFonts w:ascii="Times New Roman" w:hAnsi="Times New Roman" w:cs="Times New Roman" w:hint="eastAsia"/>
          <w:sz w:val="21"/>
          <w:szCs w:val="21"/>
        </w:rPr>
        <w:t>电子信息</w:t>
      </w:r>
      <w:r>
        <w:rPr>
          <w:rFonts w:ascii="Times New Roman" w:hAnsi="Times New Roman" w:cs="Times New Roman"/>
          <w:sz w:val="21"/>
          <w:szCs w:val="21"/>
        </w:rPr>
        <w:t>工程专业的一门学科基础课程，是后续专业课程学习的重要基础。《程序设计基础》以编程语言（</w:t>
      </w:r>
      <w:r>
        <w:rPr>
          <w:rFonts w:ascii="Times New Roman" w:hAnsi="Times New Roman" w:cs="Times New Roman"/>
          <w:sz w:val="21"/>
          <w:szCs w:val="21"/>
        </w:rPr>
        <w:t>C</w:t>
      </w:r>
      <w:r>
        <w:rPr>
          <w:rFonts w:ascii="Times New Roman" w:hAnsi="Times New Roman" w:cs="Times New Roman"/>
          <w:sz w:val="21"/>
          <w:szCs w:val="21"/>
        </w:rPr>
        <w:t>语言）为平台，介绍程序设计的思想和方法，培养学生基础编程能力，</w:t>
      </w:r>
      <w:bookmarkStart w:id="0" w:name="_Hlk92398991"/>
      <w:r>
        <w:rPr>
          <w:rFonts w:ascii="Times New Roman" w:hAnsi="Times New Roman" w:cs="Times New Roman"/>
          <w:sz w:val="21"/>
          <w:szCs w:val="21"/>
        </w:rPr>
        <w:t>包括语言知识、程序阅读分析、程序模仿改写、独立编程、以及程序调试等。</w:t>
      </w:r>
      <w:r w:rsidR="008132A5" w:rsidRPr="008132A5">
        <w:rPr>
          <w:rFonts w:ascii="Times New Roman" w:hAnsi="Times New Roman" w:cs="Times New Roman" w:hint="eastAsia"/>
          <w:sz w:val="21"/>
          <w:szCs w:val="21"/>
        </w:rPr>
        <w:t>本课程</w:t>
      </w:r>
      <w:r w:rsidR="005723C0">
        <w:rPr>
          <w:rFonts w:ascii="Times New Roman" w:hAnsi="Times New Roman" w:cs="Times New Roman" w:hint="eastAsia"/>
          <w:sz w:val="21"/>
          <w:szCs w:val="21"/>
        </w:rPr>
        <w:t>通过</w:t>
      </w:r>
      <w:r w:rsidR="008132A5" w:rsidRPr="008132A5">
        <w:rPr>
          <w:rFonts w:ascii="Times New Roman" w:hAnsi="Times New Roman" w:cs="Times New Roman" w:hint="eastAsia"/>
          <w:sz w:val="21"/>
          <w:szCs w:val="21"/>
        </w:rPr>
        <w:t>结构化程序设计的基本训练，</w:t>
      </w:r>
      <w:r w:rsidR="008132A5">
        <w:rPr>
          <w:rFonts w:ascii="Times New Roman" w:hAnsi="Times New Roman" w:cs="Times New Roman" w:hint="eastAsia"/>
          <w:sz w:val="21"/>
          <w:szCs w:val="21"/>
        </w:rPr>
        <w:t>培养学生的创新能力和使用计算机解决实际问题的能力，</w:t>
      </w:r>
      <w:r w:rsidR="008132A5" w:rsidRPr="008132A5">
        <w:rPr>
          <w:rFonts w:ascii="Times New Roman" w:hAnsi="Times New Roman" w:cs="Times New Roman" w:hint="eastAsia"/>
          <w:sz w:val="21"/>
          <w:szCs w:val="21"/>
        </w:rPr>
        <w:t>为将来进一步学习单片机、</w:t>
      </w:r>
      <w:r w:rsidR="008132A5" w:rsidRPr="008132A5">
        <w:rPr>
          <w:rFonts w:ascii="Times New Roman" w:hAnsi="Times New Roman" w:cs="Times New Roman"/>
          <w:sz w:val="21"/>
          <w:szCs w:val="21"/>
        </w:rPr>
        <w:t>PLC</w:t>
      </w:r>
      <w:r w:rsidR="008132A5">
        <w:rPr>
          <w:rFonts w:ascii="Times New Roman" w:hAnsi="Times New Roman" w:cs="Times New Roman" w:hint="eastAsia"/>
          <w:sz w:val="21"/>
          <w:szCs w:val="21"/>
        </w:rPr>
        <w:t>等后续课程</w:t>
      </w:r>
      <w:r w:rsidR="008132A5" w:rsidRPr="008132A5">
        <w:rPr>
          <w:rFonts w:ascii="Times New Roman" w:hAnsi="Times New Roman" w:cs="Times New Roman"/>
          <w:sz w:val="21"/>
          <w:szCs w:val="21"/>
        </w:rPr>
        <w:t>的程序设计打下基础。</w:t>
      </w:r>
      <w:r w:rsidR="008132A5" w:rsidRPr="00BD1AC3">
        <w:rPr>
          <w:rFonts w:ascii="Times New Roman" w:hAnsi="Times New Roman" w:cs="Times New Roman"/>
          <w:sz w:val="21"/>
          <w:szCs w:val="21"/>
        </w:rPr>
        <w:t> </w:t>
      </w:r>
    </w:p>
    <w:bookmarkEnd w:id="0"/>
    <w:p w14:paraId="6818CC92" w14:textId="77777777" w:rsidR="000349BF" w:rsidRDefault="000349BF">
      <w:pPr>
        <w:ind w:firstLineChars="200" w:firstLine="562"/>
        <w:rPr>
          <w:rFonts w:ascii="Times New Roman" w:hAnsi="Times New Roman" w:cs="Times New Roman"/>
          <w:b/>
          <w:color w:val="000000" w:themeColor="text1"/>
          <w:sz w:val="28"/>
          <w:szCs w:val="28"/>
        </w:rPr>
      </w:pPr>
    </w:p>
    <w:p w14:paraId="274ACCE3" w14:textId="16697E23"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三、课程教学目标</w:t>
      </w:r>
    </w:p>
    <w:tbl>
      <w:tblPr>
        <w:tblpPr w:leftFromText="180" w:rightFromText="180" w:vertAnchor="text" w:horzAnchor="margin" w:tblpY="174"/>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276"/>
      </w:tblGrid>
      <w:tr w:rsidR="0045402A" w14:paraId="0BC9F045" w14:textId="77777777" w:rsidTr="00F56457">
        <w:trPr>
          <w:trHeight w:val="413"/>
        </w:trPr>
        <w:tc>
          <w:tcPr>
            <w:tcW w:w="3936" w:type="dxa"/>
            <w:gridSpan w:val="2"/>
            <w:vAlign w:val="center"/>
          </w:tcPr>
          <w:p w14:paraId="7BA2E313" w14:textId="77777777" w:rsidR="0045402A" w:rsidRDefault="009C196B">
            <w:pPr>
              <w:tabs>
                <w:tab w:val="left" w:pos="1440"/>
              </w:tabs>
              <w:jc w:val="center"/>
              <w:outlineLvl w:val="0"/>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课程教学目标</w:t>
            </w:r>
          </w:p>
        </w:tc>
        <w:tc>
          <w:tcPr>
            <w:tcW w:w="3685" w:type="dxa"/>
            <w:vAlign w:val="center"/>
          </w:tcPr>
          <w:p w14:paraId="32EE3C1A" w14:textId="77777777" w:rsidR="0045402A" w:rsidRDefault="009C196B">
            <w:pPr>
              <w:tabs>
                <w:tab w:val="left" w:pos="1440"/>
              </w:tabs>
              <w:jc w:val="center"/>
              <w:outlineLvl w:val="0"/>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支撑人才培养规格指标点</w:t>
            </w:r>
          </w:p>
        </w:tc>
        <w:tc>
          <w:tcPr>
            <w:tcW w:w="1276" w:type="dxa"/>
            <w:vAlign w:val="center"/>
          </w:tcPr>
          <w:p w14:paraId="78847002" w14:textId="77777777" w:rsidR="0045402A" w:rsidRDefault="009C196B">
            <w:pPr>
              <w:tabs>
                <w:tab w:val="left" w:pos="1440"/>
              </w:tabs>
              <w:outlineLvl w:val="0"/>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支撑人才培养规格</w:t>
            </w:r>
          </w:p>
        </w:tc>
      </w:tr>
      <w:tr w:rsidR="00263505" w14:paraId="23B3C95E" w14:textId="77777777" w:rsidTr="00F56457">
        <w:trPr>
          <w:trHeight w:val="849"/>
        </w:trPr>
        <w:tc>
          <w:tcPr>
            <w:tcW w:w="534" w:type="dxa"/>
            <w:vAlign w:val="center"/>
          </w:tcPr>
          <w:p w14:paraId="5D133E23"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知</w:t>
            </w:r>
          </w:p>
          <w:p w14:paraId="4643B1F6"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识</w:t>
            </w:r>
          </w:p>
          <w:p w14:paraId="2E0EFDC4"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102A020D"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402" w:type="dxa"/>
            <w:vAlign w:val="center"/>
          </w:tcPr>
          <w:p w14:paraId="369D68E4" w14:textId="77777777" w:rsidR="00263505" w:rsidRDefault="00263505" w:rsidP="00263505">
            <w:pPr>
              <w:tabs>
                <w:tab w:val="left" w:pos="1440"/>
              </w:tabs>
              <w:outlineLvl w:val="0"/>
              <w:rPr>
                <w:rFonts w:ascii="Times New Roman" w:hAnsi="Times New Roman" w:cs="Times New Roman"/>
                <w:b/>
                <w:bCs/>
                <w:sz w:val="21"/>
                <w:szCs w:val="21"/>
              </w:rPr>
            </w:pPr>
            <w:r>
              <w:rPr>
                <w:rFonts w:ascii="Times New Roman" w:hAnsi="Times New Roman" w:cs="Times New Roman"/>
                <w:b/>
                <w:bCs/>
                <w:sz w:val="21"/>
                <w:szCs w:val="21"/>
              </w:rPr>
              <w:t>目标</w:t>
            </w:r>
            <w:r>
              <w:rPr>
                <w:rFonts w:ascii="Times New Roman" w:hAnsi="Times New Roman" w:cs="Times New Roman"/>
                <w:b/>
                <w:bCs/>
                <w:sz w:val="21"/>
                <w:szCs w:val="21"/>
              </w:rPr>
              <w:t>1</w:t>
            </w:r>
            <w:r>
              <w:rPr>
                <w:rFonts w:ascii="Times New Roman" w:hAnsi="Times New Roman" w:cs="Times New Roman"/>
                <w:b/>
                <w:bCs/>
                <w:sz w:val="21"/>
                <w:szCs w:val="21"/>
              </w:rPr>
              <w:t>：</w:t>
            </w:r>
          </w:p>
          <w:p w14:paraId="4FCDC732" w14:textId="77777777" w:rsidR="00263505" w:rsidRDefault="00263505" w:rsidP="00263505">
            <w:pPr>
              <w:rPr>
                <w:rFonts w:ascii="Times New Roman" w:hAnsi="Times New Roman" w:cs="Times New Roman"/>
                <w:color w:val="000000"/>
                <w:sz w:val="21"/>
                <w:szCs w:val="21"/>
              </w:rPr>
            </w:pPr>
            <w:r>
              <w:rPr>
                <w:rFonts w:ascii="Times New Roman" w:hAnsi="Times New Roman" w:cs="Times New Roman" w:hint="eastAsia"/>
                <w:color w:val="000000"/>
                <w:sz w:val="21"/>
                <w:szCs w:val="21"/>
              </w:rPr>
              <w:t>掌握</w:t>
            </w:r>
            <w:r>
              <w:rPr>
                <w:rFonts w:ascii="Times New Roman" w:hAnsi="Times New Roman" w:cs="Times New Roman" w:hint="eastAsia"/>
                <w:color w:val="000000"/>
                <w:sz w:val="21"/>
                <w:szCs w:val="21"/>
              </w:rPr>
              <w:t>C</w:t>
            </w:r>
            <w:r>
              <w:rPr>
                <w:rFonts w:ascii="Times New Roman" w:hAnsi="Times New Roman" w:cs="Times New Roman" w:hint="eastAsia"/>
                <w:color w:val="000000"/>
                <w:sz w:val="21"/>
                <w:szCs w:val="21"/>
              </w:rPr>
              <w:t>语言的基本语法；掌握</w:t>
            </w:r>
            <w:r>
              <w:rPr>
                <w:rFonts w:ascii="Times New Roman" w:hAnsi="Times New Roman" w:cs="Times New Roman" w:hint="eastAsia"/>
                <w:color w:val="000000"/>
                <w:sz w:val="21"/>
                <w:szCs w:val="21"/>
              </w:rPr>
              <w:t>C</w:t>
            </w:r>
            <w:r>
              <w:rPr>
                <w:rFonts w:ascii="Times New Roman" w:hAnsi="Times New Roman" w:cs="Times New Roman" w:hint="eastAsia"/>
                <w:color w:val="000000"/>
                <w:sz w:val="21"/>
                <w:szCs w:val="21"/>
              </w:rPr>
              <w:t>语言的顺序结构、选择结构、循环结构的用法；掌握</w:t>
            </w:r>
            <w:r>
              <w:rPr>
                <w:rFonts w:ascii="Times New Roman" w:hAnsi="Times New Roman" w:cs="Times New Roman" w:hint="eastAsia"/>
                <w:color w:val="000000"/>
                <w:sz w:val="21"/>
                <w:szCs w:val="21"/>
              </w:rPr>
              <w:t>C</w:t>
            </w:r>
            <w:r>
              <w:rPr>
                <w:rFonts w:ascii="Times New Roman" w:hAnsi="Times New Roman" w:cs="Times New Roman" w:hint="eastAsia"/>
                <w:color w:val="000000"/>
                <w:sz w:val="21"/>
                <w:szCs w:val="21"/>
              </w:rPr>
              <w:t>语言的数组、指针、结构体的使用；掌握</w:t>
            </w:r>
            <w:r>
              <w:rPr>
                <w:rFonts w:ascii="Times New Roman" w:hAnsi="Times New Roman" w:cs="Times New Roman" w:hint="eastAsia"/>
                <w:color w:val="000000"/>
                <w:sz w:val="21"/>
                <w:szCs w:val="21"/>
              </w:rPr>
              <w:t>C</w:t>
            </w:r>
            <w:r>
              <w:rPr>
                <w:rFonts w:ascii="Times New Roman" w:hAnsi="Times New Roman" w:cs="Times New Roman" w:hint="eastAsia"/>
                <w:color w:val="000000"/>
                <w:sz w:val="21"/>
                <w:szCs w:val="21"/>
              </w:rPr>
              <w:t>语言的函数的用法。</w:t>
            </w:r>
          </w:p>
          <w:p w14:paraId="245FB73C" w14:textId="77777777" w:rsidR="00263505" w:rsidRDefault="00263505" w:rsidP="00263505">
            <w:pPr>
              <w:rPr>
                <w:rFonts w:ascii="Times New Roman" w:hAnsi="Times New Roman" w:cs="Times New Roman"/>
                <w:sz w:val="21"/>
                <w:szCs w:val="21"/>
                <w:highlight w:val="yellow"/>
              </w:rPr>
            </w:pPr>
          </w:p>
        </w:tc>
        <w:tc>
          <w:tcPr>
            <w:tcW w:w="3685" w:type="dxa"/>
          </w:tcPr>
          <w:p w14:paraId="6602F09A" w14:textId="77777777" w:rsidR="00263505" w:rsidRDefault="00263505" w:rsidP="00263505">
            <w:pPr>
              <w:shd w:val="clear" w:color="auto" w:fill="FFFFFF"/>
              <w:spacing w:before="75" w:after="75"/>
              <w:ind w:right="75"/>
            </w:pPr>
            <w:r>
              <w:t>3-1：掌握数学、自然科学、工程基础和专业知识，并能够用于表述电子信息领域的相关工程问题。</w:t>
            </w:r>
          </w:p>
          <w:p w14:paraId="07054C1F" w14:textId="19D527FA" w:rsidR="00263505" w:rsidRDefault="00263505" w:rsidP="00263505">
            <w:pPr>
              <w:shd w:val="clear" w:color="auto" w:fill="FFFFFF"/>
              <w:spacing w:before="75" w:after="75"/>
              <w:ind w:right="75"/>
              <w:rPr>
                <w:rFonts w:ascii="Times New Roman" w:hAnsi="Times New Roman" w:cs="Times New Roman"/>
                <w:color w:val="000000"/>
                <w:sz w:val="21"/>
                <w:szCs w:val="21"/>
              </w:rPr>
            </w:pPr>
            <w:r>
              <w:t>3-2：能够将数学、自然科学、工程基础和专业知识，用于电子信息领域的相关工程问题的建模、推演和求解。</w:t>
            </w:r>
          </w:p>
        </w:tc>
        <w:tc>
          <w:tcPr>
            <w:tcW w:w="1276" w:type="dxa"/>
            <w:vAlign w:val="center"/>
          </w:tcPr>
          <w:p w14:paraId="308595D2" w14:textId="77777777" w:rsidR="00263505" w:rsidRDefault="00263505" w:rsidP="00263505">
            <w:pPr>
              <w:shd w:val="clear" w:color="auto" w:fill="FFFFFF"/>
              <w:spacing w:before="75" w:after="75"/>
              <w:ind w:right="75"/>
            </w:pPr>
            <w:r w:rsidRPr="00DA6F10">
              <w:rPr>
                <w:rFonts w:hint="eastAsia"/>
              </w:rPr>
              <w:t>3.工程知识</w:t>
            </w:r>
          </w:p>
          <w:p w14:paraId="7145F423" w14:textId="216B681B" w:rsidR="00263505" w:rsidRDefault="00263505" w:rsidP="00263505">
            <w:pPr>
              <w:shd w:val="clear" w:color="auto" w:fill="FFFFFF"/>
              <w:spacing w:before="75" w:after="75"/>
              <w:ind w:right="75"/>
              <w:rPr>
                <w:rFonts w:ascii="Times New Roman" w:hAnsi="Times New Roman" w:cs="Times New Roman"/>
                <w:color w:val="000000"/>
                <w:sz w:val="21"/>
                <w:szCs w:val="21"/>
              </w:rPr>
            </w:pPr>
          </w:p>
        </w:tc>
      </w:tr>
      <w:tr w:rsidR="00263505" w14:paraId="1BFB16E8" w14:textId="77777777" w:rsidTr="00F56457">
        <w:trPr>
          <w:trHeight w:val="739"/>
        </w:trPr>
        <w:tc>
          <w:tcPr>
            <w:tcW w:w="534" w:type="dxa"/>
            <w:vAlign w:val="center"/>
          </w:tcPr>
          <w:p w14:paraId="4340EF4B"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能</w:t>
            </w:r>
          </w:p>
          <w:p w14:paraId="2D28E96A"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力</w:t>
            </w:r>
          </w:p>
          <w:p w14:paraId="158F40D5"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33B6DD22"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402" w:type="dxa"/>
            <w:vAlign w:val="center"/>
          </w:tcPr>
          <w:p w14:paraId="094E2C35" w14:textId="77777777" w:rsidR="00263505" w:rsidRDefault="00263505" w:rsidP="00263505">
            <w:pPr>
              <w:tabs>
                <w:tab w:val="left" w:pos="1440"/>
              </w:tabs>
              <w:outlineLvl w:val="0"/>
              <w:rPr>
                <w:rFonts w:ascii="Times New Roman" w:hAnsi="Times New Roman" w:cs="Times New Roman"/>
                <w:b/>
                <w:bCs/>
                <w:sz w:val="21"/>
                <w:szCs w:val="21"/>
              </w:rPr>
            </w:pPr>
            <w:r>
              <w:rPr>
                <w:rFonts w:ascii="Times New Roman" w:hAnsi="Times New Roman" w:cs="Times New Roman"/>
                <w:b/>
                <w:bCs/>
                <w:sz w:val="21"/>
                <w:szCs w:val="21"/>
              </w:rPr>
              <w:t>目标</w:t>
            </w:r>
            <w:r>
              <w:rPr>
                <w:rFonts w:ascii="Times New Roman" w:hAnsi="Times New Roman" w:cs="Times New Roman"/>
                <w:b/>
                <w:bCs/>
                <w:sz w:val="21"/>
                <w:szCs w:val="21"/>
              </w:rPr>
              <w:t>2</w:t>
            </w:r>
            <w:r>
              <w:rPr>
                <w:rFonts w:ascii="Times New Roman" w:hAnsi="Times New Roman" w:cs="Times New Roman"/>
                <w:b/>
                <w:bCs/>
                <w:sz w:val="21"/>
                <w:szCs w:val="21"/>
              </w:rPr>
              <w:t>：</w:t>
            </w:r>
          </w:p>
          <w:p w14:paraId="1702B257" w14:textId="77777777" w:rsidR="00263505" w:rsidRDefault="00263505" w:rsidP="00263505">
            <w:pPr>
              <w:rPr>
                <w:rFonts w:ascii="Times New Roman" w:hAnsi="Times New Roman" w:cs="Times New Roman"/>
                <w:b/>
                <w:bCs/>
                <w:sz w:val="21"/>
                <w:szCs w:val="21"/>
              </w:rPr>
            </w:pPr>
            <w:r>
              <w:rPr>
                <w:rFonts w:ascii="Times New Roman" w:hAnsi="Times New Roman" w:cs="Times New Roman" w:hint="eastAsia"/>
                <w:color w:val="000000"/>
                <w:sz w:val="21"/>
                <w:szCs w:val="21"/>
              </w:rPr>
              <w:t>能在实践中掌握结构化程序设计的思想和方法，</w:t>
            </w:r>
            <w:r>
              <w:rPr>
                <w:rFonts w:hint="eastAsia"/>
                <w:sz w:val="21"/>
                <w:szCs w:val="21"/>
              </w:rPr>
              <w:t>养成良好的编程习惯；</w:t>
            </w:r>
            <w:r>
              <w:rPr>
                <w:rFonts w:ascii="Times New Roman" w:hAnsi="Times New Roman" w:cs="Times New Roman" w:hint="eastAsia"/>
                <w:color w:val="000000"/>
                <w:sz w:val="21"/>
                <w:szCs w:val="21"/>
              </w:rPr>
              <w:t>培养利用计算机求解问题的能力，</w:t>
            </w:r>
            <w:r>
              <w:rPr>
                <w:rFonts w:ascii="Times New Roman" w:hAnsi="Times New Roman" w:cs="Times New Roman" w:hint="eastAsia"/>
                <w:color w:val="000000"/>
                <w:sz w:val="21"/>
                <w:szCs w:val="21"/>
              </w:rPr>
              <w:lastRenderedPageBreak/>
              <w:t>初步具备应用高级语言进行程序设计的能力。</w:t>
            </w:r>
          </w:p>
        </w:tc>
        <w:tc>
          <w:tcPr>
            <w:tcW w:w="3685" w:type="dxa"/>
          </w:tcPr>
          <w:p w14:paraId="715FE8FA" w14:textId="77777777" w:rsidR="00263505" w:rsidRDefault="00263505" w:rsidP="00263505">
            <w:pPr>
              <w:shd w:val="clear" w:color="auto" w:fill="FFFFFF"/>
              <w:spacing w:before="75" w:after="75"/>
              <w:ind w:right="75"/>
            </w:pPr>
            <w:r w:rsidRPr="00DA6F10">
              <w:lastRenderedPageBreak/>
              <w:t>4-1：具备应用数学、自然科学和工程科学的基本原理，对电子信息的相关工程问题进行识别和表达的能力，能运用相关科学原理思考问题，</w:t>
            </w:r>
            <w:r w:rsidRPr="00DA6F10">
              <w:lastRenderedPageBreak/>
              <w:t>识别和判断工程问题的关键环节、步骤和参数，并进行有效的分析，以获得可靠的结论。</w:t>
            </w:r>
            <w:r>
              <w:rPr>
                <w:rFonts w:hint="eastAsia"/>
              </w:rPr>
              <w:t xml:space="preserve"> </w:t>
            </w:r>
          </w:p>
          <w:p w14:paraId="5279C6E9" w14:textId="77777777" w:rsidR="00F56457" w:rsidRDefault="00263505" w:rsidP="00263505">
            <w:pPr>
              <w:shd w:val="clear" w:color="auto" w:fill="FFFFFF"/>
              <w:spacing w:before="75" w:after="75"/>
              <w:ind w:right="75"/>
            </w:pPr>
            <w:r w:rsidRPr="00DA6F10">
              <w:t>5-2：具备参与电子信息领域相关应用系统的软硬件设计、开发与调试的能力，能够针对特定需求，设计满足指标和要求的系统、软硬件单元（部件）。</w:t>
            </w:r>
            <w:r>
              <w:rPr>
                <w:rFonts w:hint="eastAsia"/>
              </w:rPr>
              <w:t xml:space="preserve"> </w:t>
            </w:r>
            <w:r>
              <w:t xml:space="preserve"> </w:t>
            </w:r>
            <w:r>
              <w:rPr>
                <w:rFonts w:hint="eastAsia"/>
              </w:rPr>
              <w:t xml:space="preserve"> </w:t>
            </w:r>
            <w:r>
              <w:t xml:space="preserve">  </w:t>
            </w:r>
          </w:p>
          <w:p w14:paraId="5D807936" w14:textId="64029778" w:rsidR="00263505" w:rsidRDefault="00263505" w:rsidP="00263505">
            <w:pPr>
              <w:shd w:val="clear" w:color="auto" w:fill="FFFFFF"/>
              <w:spacing w:before="75" w:after="75"/>
              <w:ind w:right="75"/>
              <w:rPr>
                <w:rFonts w:ascii="Times New Roman" w:hAnsi="Times New Roman" w:cs="Times New Roman"/>
                <w:color w:val="000000"/>
                <w:sz w:val="21"/>
                <w:szCs w:val="21"/>
              </w:rPr>
            </w:pPr>
            <w:r w:rsidRPr="001E492C">
              <w:t>7-2：能够运用文献检索等工具获取电子信息相关理论与技术的最新进展，具备合理使用恰当的信息技术工具和软件资源进行电子信息相关工程问题的分析及解决的能力</w:t>
            </w:r>
            <w:r>
              <w:rPr>
                <w:rFonts w:hint="eastAsia"/>
              </w:rPr>
              <w:t>。</w:t>
            </w:r>
          </w:p>
        </w:tc>
        <w:tc>
          <w:tcPr>
            <w:tcW w:w="1276" w:type="dxa"/>
            <w:vAlign w:val="center"/>
          </w:tcPr>
          <w:p w14:paraId="3276432E" w14:textId="77777777" w:rsidR="00263505" w:rsidRDefault="00263505" w:rsidP="00263505">
            <w:pPr>
              <w:shd w:val="clear" w:color="auto" w:fill="FFFFFF"/>
              <w:spacing w:before="75" w:after="75"/>
              <w:ind w:right="75"/>
            </w:pPr>
            <w:r w:rsidRPr="0077715B">
              <w:lastRenderedPageBreak/>
              <w:t>4.问题分析</w:t>
            </w:r>
          </w:p>
          <w:p w14:paraId="7DFC001E" w14:textId="77777777" w:rsidR="00263505" w:rsidRDefault="00263505" w:rsidP="00263505">
            <w:pPr>
              <w:shd w:val="clear" w:color="auto" w:fill="FFFFFF"/>
              <w:spacing w:before="75" w:after="75"/>
              <w:ind w:right="75"/>
            </w:pPr>
            <w:r w:rsidRPr="0077715B">
              <w:t>5.设计与</w:t>
            </w:r>
            <w:r w:rsidRPr="0077715B">
              <w:lastRenderedPageBreak/>
              <w:t>开发</w:t>
            </w:r>
          </w:p>
          <w:p w14:paraId="24B70302" w14:textId="7F3344D9" w:rsidR="00263505" w:rsidRDefault="00263505" w:rsidP="00263505">
            <w:pPr>
              <w:shd w:val="clear" w:color="auto" w:fill="FFFFFF"/>
              <w:spacing w:before="75" w:after="75"/>
              <w:ind w:right="75"/>
              <w:rPr>
                <w:rFonts w:ascii="Times New Roman" w:hAnsi="Times New Roman" w:cs="Times New Roman"/>
                <w:color w:val="000000"/>
                <w:sz w:val="21"/>
                <w:szCs w:val="21"/>
              </w:rPr>
            </w:pPr>
            <w:r w:rsidRPr="0077715B">
              <w:t>7.掌握现代工具</w:t>
            </w:r>
          </w:p>
        </w:tc>
      </w:tr>
      <w:tr w:rsidR="00263505" w14:paraId="5A147A4D" w14:textId="77777777" w:rsidTr="00F56457">
        <w:trPr>
          <w:trHeight w:val="546"/>
        </w:trPr>
        <w:tc>
          <w:tcPr>
            <w:tcW w:w="534" w:type="dxa"/>
            <w:vAlign w:val="center"/>
          </w:tcPr>
          <w:p w14:paraId="0AAA7815"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lastRenderedPageBreak/>
              <w:t>素</w:t>
            </w:r>
          </w:p>
          <w:p w14:paraId="48CD8124"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质</w:t>
            </w:r>
          </w:p>
          <w:p w14:paraId="0EE00ECF"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44A4CEAD" w14:textId="77777777" w:rsidR="00263505" w:rsidRDefault="00263505" w:rsidP="00263505">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402" w:type="dxa"/>
            <w:vAlign w:val="center"/>
          </w:tcPr>
          <w:p w14:paraId="01999486" w14:textId="77777777" w:rsidR="00263505" w:rsidRDefault="00263505" w:rsidP="00263505">
            <w:pPr>
              <w:tabs>
                <w:tab w:val="left" w:pos="1440"/>
              </w:tabs>
              <w:outlineLvl w:val="0"/>
              <w:rPr>
                <w:rFonts w:ascii="Times New Roman" w:hAnsi="Times New Roman" w:cs="Times New Roman"/>
                <w:b/>
                <w:bCs/>
                <w:sz w:val="21"/>
                <w:szCs w:val="21"/>
              </w:rPr>
            </w:pPr>
            <w:r>
              <w:rPr>
                <w:rFonts w:ascii="Times New Roman" w:hAnsi="Times New Roman" w:cs="Times New Roman"/>
                <w:b/>
                <w:bCs/>
                <w:sz w:val="21"/>
                <w:szCs w:val="21"/>
              </w:rPr>
              <w:t>目标</w:t>
            </w:r>
            <w:r>
              <w:rPr>
                <w:rFonts w:ascii="Times New Roman" w:hAnsi="Times New Roman" w:cs="Times New Roman"/>
                <w:b/>
                <w:bCs/>
                <w:sz w:val="21"/>
                <w:szCs w:val="21"/>
              </w:rPr>
              <w:t>3</w:t>
            </w:r>
            <w:r>
              <w:rPr>
                <w:rFonts w:ascii="Times New Roman" w:hAnsi="Times New Roman" w:cs="Times New Roman"/>
                <w:b/>
                <w:bCs/>
                <w:sz w:val="21"/>
                <w:szCs w:val="21"/>
              </w:rPr>
              <w:t>：</w:t>
            </w:r>
          </w:p>
          <w:p w14:paraId="63736CFA" w14:textId="036565E4" w:rsidR="00263505" w:rsidRPr="00F56457" w:rsidRDefault="00263505" w:rsidP="00F56457">
            <w:pPr>
              <w:rPr>
                <w:rFonts w:hint="eastAsia"/>
                <w:sz w:val="21"/>
                <w:szCs w:val="21"/>
              </w:rPr>
            </w:pPr>
            <w:r>
              <w:rPr>
                <w:rFonts w:hint="eastAsia"/>
                <w:sz w:val="21"/>
                <w:szCs w:val="21"/>
              </w:rPr>
              <w:t>锻炼学生的实际动手能力，启迪学生的创新意识与思维，并注意渗透思想教育，构建热爱科学，实事求是的学风和创新精神；进一步培养学生的辨证思维，加强学生的职业道德观念，促使学生素质的全面提高。</w:t>
            </w:r>
          </w:p>
        </w:tc>
        <w:tc>
          <w:tcPr>
            <w:tcW w:w="3685" w:type="dxa"/>
            <w:vAlign w:val="center"/>
          </w:tcPr>
          <w:p w14:paraId="5E28B079" w14:textId="303D066E" w:rsidR="00263505" w:rsidRDefault="00263505" w:rsidP="00263505">
            <w:pPr>
              <w:rPr>
                <w:rFonts w:ascii="Times New Roman" w:hAnsi="Times New Roman" w:cs="Times New Roman"/>
              </w:rPr>
            </w:pPr>
            <w:r w:rsidRPr="001E492C">
              <w:t>8-2：理解工程技术的社会价值以及工程师的社会责任，能够在工程实践中理解并遵守工程职业道德、法律、伦理等制约因素。</w:t>
            </w:r>
          </w:p>
        </w:tc>
        <w:tc>
          <w:tcPr>
            <w:tcW w:w="1276" w:type="dxa"/>
            <w:vAlign w:val="center"/>
          </w:tcPr>
          <w:p w14:paraId="3495BA7E" w14:textId="77777777" w:rsidR="00263505" w:rsidRDefault="00263505" w:rsidP="00263505">
            <w:pPr>
              <w:shd w:val="clear" w:color="auto" w:fill="FFFFFF"/>
              <w:spacing w:before="75" w:after="75"/>
              <w:ind w:right="75"/>
            </w:pPr>
            <w:r w:rsidRPr="00DA6F10">
              <w:t>8.职业规范</w:t>
            </w:r>
          </w:p>
          <w:p w14:paraId="5A07033F" w14:textId="6F204F42" w:rsidR="00263505" w:rsidRDefault="00263505" w:rsidP="00263505">
            <w:pPr>
              <w:shd w:val="clear" w:color="auto" w:fill="FFFFFF"/>
              <w:spacing w:before="75" w:after="75"/>
              <w:ind w:right="75"/>
              <w:rPr>
                <w:rFonts w:ascii="Times New Roman" w:hAnsi="Times New Roman" w:cs="Times New Roman"/>
                <w:color w:val="000000"/>
                <w:sz w:val="21"/>
                <w:szCs w:val="21"/>
              </w:rPr>
            </w:pPr>
            <w:r>
              <w:rPr>
                <w:sz w:val="21"/>
              </w:rPr>
              <w:t xml:space="preserve"> </w:t>
            </w:r>
          </w:p>
        </w:tc>
      </w:tr>
    </w:tbl>
    <w:p w14:paraId="5EA4C3D2" w14:textId="77777777" w:rsidR="0045402A" w:rsidRDefault="0045402A">
      <w:pPr>
        <w:ind w:firstLineChars="200" w:firstLine="562"/>
        <w:rPr>
          <w:rFonts w:ascii="Times New Roman" w:hAnsi="Times New Roman" w:cs="Times New Roman"/>
          <w:b/>
          <w:color w:val="000000" w:themeColor="text1"/>
          <w:sz w:val="28"/>
          <w:szCs w:val="28"/>
        </w:rPr>
      </w:pPr>
    </w:p>
    <w:p w14:paraId="71F9460C" w14:textId="77777777"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四、课程主要教学内容、学时安排及教学策略</w:t>
      </w:r>
    </w:p>
    <w:p w14:paraId="030136BF" w14:textId="77777777"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（一）理论教学</w:t>
      </w:r>
    </w:p>
    <w:tbl>
      <w:tblPr>
        <w:tblW w:w="8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4"/>
        <w:gridCol w:w="791"/>
        <w:gridCol w:w="4868"/>
        <w:gridCol w:w="960"/>
        <w:gridCol w:w="951"/>
      </w:tblGrid>
      <w:tr w:rsidR="0045402A" w14:paraId="12B8A6AF" w14:textId="77777777">
        <w:trPr>
          <w:trHeight w:val="606"/>
          <w:jc w:val="center"/>
        </w:trPr>
        <w:tc>
          <w:tcPr>
            <w:tcW w:w="1074" w:type="dxa"/>
            <w:tcMar>
              <w:left w:w="28" w:type="dxa"/>
              <w:right w:w="28" w:type="dxa"/>
            </w:tcMar>
            <w:vAlign w:val="center"/>
          </w:tcPr>
          <w:p w14:paraId="609DDE94"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教学模块</w:t>
            </w:r>
            <w:r>
              <w:rPr>
                <w:rFonts w:ascii="Times New Roman" w:hAnsi="Times New Roman" w:cs="Times New Roman"/>
                <w:b/>
                <w:bCs/>
                <w:color w:val="000000" w:themeColor="text1"/>
                <w:sz w:val="21"/>
                <w:szCs w:val="21"/>
              </w:rPr>
              <w:t xml:space="preserve"> </w:t>
            </w:r>
          </w:p>
        </w:tc>
        <w:tc>
          <w:tcPr>
            <w:tcW w:w="791" w:type="dxa"/>
            <w:tcMar>
              <w:left w:w="28" w:type="dxa"/>
              <w:right w:w="28" w:type="dxa"/>
            </w:tcMar>
            <w:vAlign w:val="center"/>
          </w:tcPr>
          <w:p w14:paraId="2370BF84"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学时</w:t>
            </w:r>
          </w:p>
        </w:tc>
        <w:tc>
          <w:tcPr>
            <w:tcW w:w="4868" w:type="dxa"/>
            <w:tcMar>
              <w:left w:w="28" w:type="dxa"/>
              <w:right w:w="28" w:type="dxa"/>
            </w:tcMar>
            <w:vAlign w:val="center"/>
          </w:tcPr>
          <w:p w14:paraId="376FFD13"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主要教学内容与策略</w:t>
            </w:r>
          </w:p>
        </w:tc>
        <w:tc>
          <w:tcPr>
            <w:tcW w:w="960" w:type="dxa"/>
            <w:tcMar>
              <w:left w:w="28" w:type="dxa"/>
              <w:right w:w="28" w:type="dxa"/>
            </w:tcMar>
            <w:vAlign w:val="center"/>
          </w:tcPr>
          <w:p w14:paraId="5E4C9EBD"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学习任务安排</w:t>
            </w:r>
          </w:p>
        </w:tc>
        <w:tc>
          <w:tcPr>
            <w:tcW w:w="951" w:type="dxa"/>
            <w:vAlign w:val="center"/>
          </w:tcPr>
          <w:p w14:paraId="3C729486"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支撑课程目标</w:t>
            </w:r>
          </w:p>
        </w:tc>
      </w:tr>
      <w:tr w:rsidR="0045402A" w14:paraId="15755FC1" w14:textId="77777777">
        <w:trPr>
          <w:trHeight w:val="951"/>
          <w:jc w:val="center"/>
        </w:trPr>
        <w:tc>
          <w:tcPr>
            <w:tcW w:w="1074" w:type="dxa"/>
            <w:vAlign w:val="center"/>
          </w:tcPr>
          <w:p w14:paraId="50DF3E6C" w14:textId="18BD745D"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sz w:val="21"/>
                <w:szCs w:val="21"/>
              </w:rPr>
              <w:t>程序设计和</w:t>
            </w:r>
            <w:r>
              <w:rPr>
                <w:rFonts w:ascii="Times New Roman" w:eastAsiaTheme="minorEastAsia" w:hAnsi="Times New Roman" w:cs="Times New Roman"/>
                <w:sz w:val="21"/>
                <w:szCs w:val="21"/>
              </w:rPr>
              <w:t>C</w:t>
            </w:r>
            <w:r>
              <w:rPr>
                <w:rFonts w:ascii="Times New Roman" w:eastAsiaTheme="minorEastAsia" w:hAnsi="Times New Roman" w:cs="Times New Roman"/>
                <w:sz w:val="21"/>
                <w:szCs w:val="21"/>
              </w:rPr>
              <w:t>语言</w:t>
            </w:r>
            <w:r w:rsidR="00EB0FAB">
              <w:rPr>
                <w:rFonts w:ascii="Times New Roman" w:eastAsiaTheme="minorEastAsia" w:hAnsi="Times New Roman" w:cs="Times New Roman" w:hint="eastAsia"/>
                <w:sz w:val="21"/>
                <w:szCs w:val="21"/>
              </w:rPr>
              <w:t>基础概述</w:t>
            </w:r>
          </w:p>
        </w:tc>
        <w:tc>
          <w:tcPr>
            <w:tcW w:w="791" w:type="dxa"/>
            <w:vAlign w:val="center"/>
          </w:tcPr>
          <w:p w14:paraId="1F6A8D94" w14:textId="3E5D3265" w:rsidR="0045402A" w:rsidRDefault="00EB0FAB">
            <w:pPr>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4</w:t>
            </w:r>
          </w:p>
        </w:tc>
        <w:tc>
          <w:tcPr>
            <w:tcW w:w="4868" w:type="dxa"/>
            <w:vAlign w:val="center"/>
          </w:tcPr>
          <w:p w14:paraId="55C62029" w14:textId="1538F678" w:rsidR="0045402A" w:rsidRDefault="009C196B">
            <w:pPr>
              <w:adjustRightInd w:val="0"/>
              <w:rPr>
                <w:rFonts w:ascii="Times New Roman" w:eastAsiaTheme="minorEastAsia" w:hAnsi="Times New Roman" w:cs="Times New Roman"/>
                <w:sz w:val="21"/>
                <w:szCs w:val="21"/>
              </w:rPr>
            </w:pPr>
            <w:r>
              <w:rPr>
                <w:rFonts w:ascii="Times New Roman" w:eastAsiaTheme="minorEastAsia" w:hAnsi="Times New Roman" w:cs="Times New Roman"/>
                <w:b/>
                <w:sz w:val="21"/>
                <w:szCs w:val="21"/>
              </w:rPr>
              <w:t>重点：</w:t>
            </w:r>
            <w:r>
              <w:rPr>
                <w:rFonts w:ascii="Times New Roman" w:eastAsiaTheme="minorEastAsia" w:hAnsi="Times New Roman" w:cs="Times New Roman"/>
                <w:sz w:val="21"/>
                <w:szCs w:val="21"/>
              </w:rPr>
              <w:t>算法及描述；简单</w:t>
            </w:r>
            <w:r>
              <w:rPr>
                <w:rFonts w:ascii="Times New Roman" w:eastAsiaTheme="minorEastAsia" w:hAnsi="Times New Roman" w:cs="Times New Roman"/>
                <w:sz w:val="21"/>
                <w:szCs w:val="21"/>
              </w:rPr>
              <w:t>C</w:t>
            </w:r>
            <w:r>
              <w:rPr>
                <w:rFonts w:ascii="Times New Roman" w:eastAsiaTheme="minorEastAsia" w:hAnsi="Times New Roman" w:cs="Times New Roman"/>
                <w:sz w:val="21"/>
                <w:szCs w:val="21"/>
              </w:rPr>
              <w:t>语言程序简介；实现问题求解过程</w:t>
            </w:r>
            <w:r w:rsidR="00EB0FAB">
              <w:rPr>
                <w:rFonts w:ascii="Times New Roman" w:eastAsiaTheme="minorEastAsia" w:hAnsi="Times New Roman" w:cs="Times New Roman" w:hint="eastAsia"/>
                <w:sz w:val="21"/>
                <w:szCs w:val="21"/>
              </w:rPr>
              <w:t>；</w:t>
            </w:r>
            <w:r w:rsidR="00576609">
              <w:rPr>
                <w:rFonts w:ascii="Times New Roman" w:eastAsiaTheme="minorEastAsia" w:hAnsi="Times New Roman" w:cs="Times New Roman" w:hint="eastAsia"/>
                <w:sz w:val="21"/>
                <w:szCs w:val="21"/>
              </w:rPr>
              <w:t>常见</w:t>
            </w:r>
            <w:r w:rsidR="00EB0FAB">
              <w:rPr>
                <w:rFonts w:ascii="Times New Roman" w:hAnsi="Times New Roman" w:cs="Times New Roman" w:hint="eastAsia"/>
                <w:sz w:val="21"/>
                <w:szCs w:val="21"/>
              </w:rPr>
              <w:t>流程图</w:t>
            </w:r>
            <w:r w:rsidR="00EB0FAB">
              <w:rPr>
                <w:rFonts w:ascii="Times New Roman" w:hAnsi="Times New Roman" w:cs="Times New Roman"/>
                <w:sz w:val="21"/>
                <w:szCs w:val="21"/>
              </w:rPr>
              <w:t>表示</w:t>
            </w:r>
            <w:r>
              <w:rPr>
                <w:rFonts w:ascii="Times New Roman" w:eastAsiaTheme="minorEastAsia" w:hAnsi="Times New Roman" w:cs="Times New Roman"/>
                <w:sz w:val="21"/>
                <w:szCs w:val="21"/>
              </w:rPr>
              <w:t>。</w:t>
            </w:r>
          </w:p>
          <w:p w14:paraId="55A4B857" w14:textId="77777777" w:rsidR="00343D8C" w:rsidRDefault="009C196B" w:rsidP="00343D8C">
            <w:pPr>
              <w:adjustRightInd w:val="0"/>
              <w:rPr>
                <w:rFonts w:ascii="Times New Roman" w:eastAsiaTheme="minorEastAsia" w:hAnsi="Times New Roman" w:cs="Times New Roman"/>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sz w:val="21"/>
                <w:szCs w:val="21"/>
              </w:rPr>
              <w:t>实现问题求解过程。</w:t>
            </w:r>
          </w:p>
          <w:p w14:paraId="5532EED4" w14:textId="42586EF0" w:rsidR="0045402A" w:rsidRDefault="009C196B" w:rsidP="00343D8C">
            <w:pPr>
              <w:adjustRightInd w:val="0"/>
              <w:rPr>
                <w:rFonts w:ascii="Times New Roman" w:eastAsiaTheme="minorEastAsia" w:hAnsi="Times New Roman" w:cs="Times New Roman"/>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1E012378"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2CBA6E03"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071B4482"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3C1FD36B"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2BFE7F7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5D6C0E81" w14:textId="77777777" w:rsidR="0045402A" w:rsidRDefault="0045402A">
            <w:pPr>
              <w:rPr>
                <w:rFonts w:ascii="Times New Roman" w:eastAsiaTheme="minorEastAsia" w:hAnsi="Times New Roman" w:cs="Times New Roman"/>
                <w:color w:val="000000" w:themeColor="text1"/>
                <w:sz w:val="21"/>
                <w:szCs w:val="21"/>
              </w:rPr>
            </w:pPr>
          </w:p>
        </w:tc>
      </w:tr>
      <w:tr w:rsidR="0045402A" w14:paraId="71E64A92" w14:textId="77777777">
        <w:trPr>
          <w:trHeight w:val="340"/>
          <w:jc w:val="center"/>
        </w:trPr>
        <w:tc>
          <w:tcPr>
            <w:tcW w:w="1074" w:type="dxa"/>
            <w:vAlign w:val="center"/>
          </w:tcPr>
          <w:p w14:paraId="64632E8E" w14:textId="77777777" w:rsidR="0045402A" w:rsidRDefault="009C196B">
            <w:pPr>
              <w:rPr>
                <w:rFonts w:ascii="Times New Roman" w:eastAsiaTheme="minorEastAsia" w:hAnsi="Times New Roman" w:cs="Times New Roman"/>
                <w:b/>
                <w:bCs/>
                <w:color w:val="000000" w:themeColor="text1"/>
                <w:sz w:val="21"/>
                <w:szCs w:val="21"/>
              </w:rPr>
            </w:pPr>
            <w:r>
              <w:rPr>
                <w:rFonts w:ascii="Times New Roman" w:hAnsi="Times New Roman" w:cs="Times New Roman"/>
              </w:rPr>
              <w:t>顺序结构程序设计</w:t>
            </w:r>
          </w:p>
        </w:tc>
        <w:tc>
          <w:tcPr>
            <w:tcW w:w="791" w:type="dxa"/>
            <w:vAlign w:val="center"/>
          </w:tcPr>
          <w:p w14:paraId="4BFDF34C" w14:textId="555B448A" w:rsidR="0045402A" w:rsidRDefault="00017459">
            <w:pPr>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4</w:t>
            </w:r>
          </w:p>
        </w:tc>
        <w:tc>
          <w:tcPr>
            <w:tcW w:w="4868" w:type="dxa"/>
            <w:vAlign w:val="center"/>
          </w:tcPr>
          <w:p w14:paraId="686B9228"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顺序结构程序概念</w:t>
            </w:r>
          </w:p>
          <w:p w14:paraId="01D309C9" w14:textId="3BA7EAB3"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sz w:val="21"/>
                <w:szCs w:val="21"/>
              </w:rPr>
              <w:t>顺序结构程序设计。</w:t>
            </w:r>
          </w:p>
          <w:p w14:paraId="182B2429"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思政元素：</w:t>
            </w:r>
            <w:r>
              <w:rPr>
                <w:rFonts w:ascii="Times New Roman" w:eastAsiaTheme="minorEastAsia" w:hAnsi="Times New Roman" w:cs="Times New Roman"/>
                <w:sz w:val="21"/>
                <w:szCs w:val="21"/>
              </w:rPr>
              <w:t>科学素养：</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差之毫厘谬以千里</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，一个标点失误可能导致全盘皆输；实践论：实践是检验真理的唯一标准。不做</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理论的高人</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，在不断地实践中提高自己的代码水平。</w:t>
            </w:r>
          </w:p>
          <w:p w14:paraId="4A16FEF4"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w:t>
            </w:r>
            <w:r>
              <w:rPr>
                <w:rFonts w:ascii="Times New Roman" w:eastAsiaTheme="minorEastAsia" w:hAnsi="Times New Roman" w:cs="Times New Roman"/>
                <w:sz w:val="21"/>
                <w:szCs w:val="21"/>
              </w:rPr>
              <w:lastRenderedPageBreak/>
              <w:t>堂上予以讲授，对于求解过程部分安排上机实践。课堂运用主要运用讲授法和案例法开展教学，辅以启发式提问拓宽学生学习思路。</w:t>
            </w:r>
          </w:p>
        </w:tc>
        <w:tc>
          <w:tcPr>
            <w:tcW w:w="960" w:type="dxa"/>
            <w:vAlign w:val="center"/>
          </w:tcPr>
          <w:p w14:paraId="6F3FC11C"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课前：</w:t>
            </w:r>
            <w:r>
              <w:rPr>
                <w:rFonts w:ascii="Times New Roman" w:eastAsiaTheme="minorEastAsia" w:hAnsi="Times New Roman" w:cs="Times New Roman" w:hint="eastAsia"/>
                <w:color w:val="000000" w:themeColor="text1"/>
                <w:sz w:val="21"/>
                <w:szCs w:val="21"/>
              </w:rPr>
              <w:t>预习</w:t>
            </w:r>
          </w:p>
          <w:p w14:paraId="7BE053A4"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67F5C02C" w14:textId="77777777" w:rsidR="0045402A" w:rsidRDefault="009C196B">
            <w:pP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59DA5317" w14:textId="77777777" w:rsidR="0045402A" w:rsidRDefault="0045402A">
            <w:pPr>
              <w:rPr>
                <w:rFonts w:ascii="Times New Roman" w:eastAsiaTheme="minorEastAsia" w:hAnsi="Times New Roman" w:cs="Times New Roman"/>
                <w:color w:val="000000" w:themeColor="text1"/>
                <w:sz w:val="21"/>
                <w:szCs w:val="21"/>
              </w:rPr>
            </w:pPr>
          </w:p>
          <w:p w14:paraId="27B283E8" w14:textId="77777777" w:rsidR="0045402A" w:rsidRDefault="0045402A">
            <w:pPr>
              <w:rPr>
                <w:rFonts w:ascii="Times New Roman" w:eastAsiaTheme="minorEastAsia" w:hAnsi="Times New Roman" w:cs="Times New Roman"/>
                <w:color w:val="000000" w:themeColor="text1"/>
                <w:sz w:val="21"/>
                <w:szCs w:val="21"/>
              </w:rPr>
            </w:pPr>
          </w:p>
          <w:p w14:paraId="067B1A00" w14:textId="77777777" w:rsidR="0045402A" w:rsidRDefault="0045402A">
            <w:pPr>
              <w:rPr>
                <w:rFonts w:ascii="Times New Roman" w:eastAsiaTheme="minorEastAsia" w:hAnsi="Times New Roman" w:cs="Times New Roman"/>
                <w:color w:val="000000" w:themeColor="text1"/>
                <w:sz w:val="21"/>
                <w:szCs w:val="21"/>
              </w:rPr>
            </w:pPr>
          </w:p>
          <w:p w14:paraId="3BA126C0" w14:textId="77777777" w:rsidR="0045402A" w:rsidRDefault="0045402A">
            <w:pPr>
              <w:rPr>
                <w:rFonts w:ascii="Times New Roman" w:eastAsiaTheme="minorEastAsia" w:hAnsi="Times New Roman" w:cs="Times New Roman"/>
                <w:color w:val="000000" w:themeColor="text1"/>
                <w:sz w:val="21"/>
                <w:szCs w:val="21"/>
              </w:rPr>
            </w:pPr>
          </w:p>
          <w:p w14:paraId="305868CB"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4AB913CE"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39399A6E" w14:textId="77777777" w:rsidR="0045402A" w:rsidRDefault="0045402A">
            <w:pPr>
              <w:jc w:val="center"/>
              <w:rPr>
                <w:rFonts w:ascii="Times New Roman" w:eastAsiaTheme="minorEastAsia" w:hAnsi="Times New Roman" w:cs="Times New Roman"/>
                <w:b/>
                <w:bCs/>
                <w:color w:val="000000" w:themeColor="text1"/>
                <w:sz w:val="21"/>
                <w:szCs w:val="21"/>
              </w:rPr>
            </w:pPr>
          </w:p>
        </w:tc>
      </w:tr>
      <w:tr w:rsidR="0045402A" w14:paraId="77456F92" w14:textId="77777777">
        <w:trPr>
          <w:trHeight w:val="340"/>
          <w:jc w:val="center"/>
        </w:trPr>
        <w:tc>
          <w:tcPr>
            <w:tcW w:w="1074" w:type="dxa"/>
            <w:vAlign w:val="center"/>
          </w:tcPr>
          <w:p w14:paraId="2AC7B05C" w14:textId="77777777" w:rsidR="0045402A" w:rsidRDefault="009C196B">
            <w:pPr>
              <w:rPr>
                <w:rFonts w:ascii="Times New Roman" w:eastAsiaTheme="minorEastAsia" w:hAnsi="Times New Roman" w:cs="Times New Roman"/>
                <w:b/>
                <w:bCs/>
                <w:color w:val="000000" w:themeColor="text1"/>
                <w:sz w:val="21"/>
                <w:szCs w:val="21"/>
              </w:rPr>
            </w:pPr>
            <w:r>
              <w:rPr>
                <w:rFonts w:ascii="Times New Roman" w:hAnsi="Times New Roman" w:cs="Times New Roman"/>
              </w:rPr>
              <w:lastRenderedPageBreak/>
              <w:t>选择结构程序设计</w:t>
            </w:r>
          </w:p>
        </w:tc>
        <w:tc>
          <w:tcPr>
            <w:tcW w:w="791" w:type="dxa"/>
            <w:vAlign w:val="center"/>
          </w:tcPr>
          <w:p w14:paraId="49C593DC" w14:textId="77777777" w:rsidR="0045402A" w:rsidRDefault="009C196B">
            <w:pPr>
              <w:jc w:val="cente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4</w:t>
            </w:r>
          </w:p>
        </w:tc>
        <w:tc>
          <w:tcPr>
            <w:tcW w:w="4868" w:type="dxa"/>
            <w:vAlign w:val="center"/>
          </w:tcPr>
          <w:p w14:paraId="3BC641FA"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pacing w:val="-2"/>
                <w:sz w:val="21"/>
                <w:szCs w:val="21"/>
              </w:rPr>
              <w:t>选择结构；逻辑表达式。</w:t>
            </w:r>
          </w:p>
          <w:p w14:paraId="3FDDF29B"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b/>
                <w:sz w:val="21"/>
                <w:szCs w:val="21"/>
              </w:rPr>
              <w:t xml:space="preserve"> </w:t>
            </w:r>
            <w:r>
              <w:rPr>
                <w:rFonts w:ascii="Times New Roman" w:hAnsi="Times New Roman" w:cs="Times New Roman"/>
                <w:sz w:val="21"/>
                <w:szCs w:val="21"/>
              </w:rPr>
              <w:t>选择结构的嵌套。</w:t>
            </w:r>
          </w:p>
          <w:p w14:paraId="40B0F588"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思政元素：</w:t>
            </w:r>
            <w:r>
              <w:rPr>
                <w:rFonts w:ascii="Times New Roman" w:eastAsiaTheme="minorEastAsia" w:hAnsi="Times New Roman" w:cs="Times New Roman"/>
                <w:sz w:val="21"/>
                <w:szCs w:val="21"/>
              </w:rPr>
              <w:t>人生道路犹如程序中的</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选择结构</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，时常要面临选择，</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鱼和熊掌不可兼得</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，凡事有利有弊，选择之前头脑清晰，选择之后坚持到底。</w:t>
            </w:r>
          </w:p>
          <w:p w14:paraId="5FC83859"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1F269549"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2639DB07"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1494564A" w14:textId="77777777" w:rsidR="0045402A" w:rsidRDefault="009C196B">
            <w:pP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19BF17F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53066831"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37D8125E" w14:textId="77777777" w:rsidR="0045402A" w:rsidRDefault="0045402A">
            <w:pPr>
              <w:jc w:val="center"/>
              <w:rPr>
                <w:rFonts w:ascii="Times New Roman" w:eastAsiaTheme="minorEastAsia" w:hAnsi="Times New Roman" w:cs="Times New Roman"/>
                <w:b/>
                <w:bCs/>
                <w:color w:val="000000" w:themeColor="text1"/>
                <w:sz w:val="21"/>
                <w:szCs w:val="21"/>
              </w:rPr>
            </w:pPr>
          </w:p>
        </w:tc>
      </w:tr>
      <w:tr w:rsidR="0045402A" w14:paraId="22B2AF7B" w14:textId="77777777">
        <w:trPr>
          <w:trHeight w:val="340"/>
          <w:jc w:val="center"/>
        </w:trPr>
        <w:tc>
          <w:tcPr>
            <w:tcW w:w="1074" w:type="dxa"/>
            <w:vAlign w:val="center"/>
          </w:tcPr>
          <w:p w14:paraId="3DD6228F"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rPr>
              <w:t>循环结构程序设计</w:t>
            </w:r>
          </w:p>
        </w:tc>
        <w:tc>
          <w:tcPr>
            <w:tcW w:w="791" w:type="dxa"/>
            <w:vAlign w:val="center"/>
          </w:tcPr>
          <w:p w14:paraId="5AF89ECA"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c>
          <w:tcPr>
            <w:tcW w:w="4868" w:type="dxa"/>
            <w:vAlign w:val="center"/>
          </w:tcPr>
          <w:p w14:paraId="0EF0993B"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三种循环结构的概念。</w:t>
            </w:r>
          </w:p>
          <w:p w14:paraId="3F332AD9" w14:textId="6E8EFC8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b/>
                <w:sz w:val="21"/>
                <w:szCs w:val="21"/>
              </w:rPr>
              <w:t xml:space="preserve"> </w:t>
            </w:r>
            <w:r w:rsidR="00EB0FAB">
              <w:rPr>
                <w:rFonts w:ascii="Times New Roman" w:hAnsi="Times New Roman" w:cs="Times New Roman" w:hint="eastAsia"/>
                <w:sz w:val="21"/>
                <w:szCs w:val="21"/>
              </w:rPr>
              <w:t>for</w:t>
            </w:r>
            <w:r>
              <w:rPr>
                <w:rFonts w:ascii="Times New Roman" w:hAnsi="Times New Roman" w:cs="Times New Roman"/>
                <w:spacing w:val="-52"/>
                <w:sz w:val="21"/>
                <w:szCs w:val="21"/>
              </w:rPr>
              <w:t xml:space="preserve"> </w:t>
            </w:r>
            <w:r>
              <w:rPr>
                <w:rFonts w:ascii="Times New Roman" w:hAnsi="Times New Roman" w:cs="Times New Roman"/>
                <w:sz w:val="21"/>
                <w:szCs w:val="21"/>
              </w:rPr>
              <w:t>循环的应用；多重循环。</w:t>
            </w:r>
          </w:p>
          <w:p w14:paraId="28FFAC70"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思政元素：</w:t>
            </w:r>
            <w:r>
              <w:rPr>
                <w:rFonts w:ascii="Times New Roman" w:eastAsiaTheme="minorEastAsia" w:hAnsi="Times New Roman" w:cs="Times New Roman"/>
                <w:sz w:val="21"/>
                <w:szCs w:val="21"/>
              </w:rPr>
              <w:t>人文素养：复杂之事可拆解分步，不断积累；职业素养：程序避免</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死循环</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，不做黑客。</w:t>
            </w:r>
          </w:p>
          <w:p w14:paraId="1DABA0C2" w14:textId="0A0B51A3" w:rsidR="0045402A" w:rsidRPr="007D3558" w:rsidRDefault="009C196B" w:rsidP="007D3558">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5C42EEF1"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0ED583CC"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302DE055" w14:textId="77777777" w:rsidR="0045402A" w:rsidRDefault="009C196B">
            <w:pPr>
              <w:rPr>
                <w:rFonts w:ascii="Times New Roman"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6B03F1B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115C2B2F"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17F164BF" w14:textId="77777777" w:rsidR="0045402A" w:rsidRDefault="0045402A">
            <w:pPr>
              <w:jc w:val="center"/>
              <w:rPr>
                <w:rFonts w:ascii="Times New Roman" w:hAnsi="Times New Roman" w:cs="Times New Roman"/>
                <w:b/>
                <w:bCs/>
                <w:color w:val="000000" w:themeColor="text1"/>
                <w:sz w:val="21"/>
                <w:szCs w:val="21"/>
              </w:rPr>
            </w:pPr>
          </w:p>
        </w:tc>
      </w:tr>
      <w:tr w:rsidR="0045402A" w14:paraId="6277CE67" w14:textId="77777777">
        <w:trPr>
          <w:trHeight w:val="340"/>
          <w:jc w:val="center"/>
        </w:trPr>
        <w:tc>
          <w:tcPr>
            <w:tcW w:w="1074" w:type="dxa"/>
            <w:vAlign w:val="center"/>
          </w:tcPr>
          <w:p w14:paraId="3C02CF16"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数组</w:t>
            </w:r>
          </w:p>
        </w:tc>
        <w:tc>
          <w:tcPr>
            <w:tcW w:w="791" w:type="dxa"/>
            <w:vAlign w:val="center"/>
          </w:tcPr>
          <w:p w14:paraId="52CF4AD2"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4868" w:type="dxa"/>
            <w:vAlign w:val="center"/>
          </w:tcPr>
          <w:p w14:paraId="75762D3B"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数组的概念，一维数组，字符数组。</w:t>
            </w:r>
          </w:p>
          <w:p w14:paraId="51B2338F" w14:textId="7E7AADB1"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hAnsi="Times New Roman" w:cs="Times New Roman"/>
                <w:sz w:val="21"/>
                <w:szCs w:val="21"/>
              </w:rPr>
              <w:t>数组的应用。</w:t>
            </w:r>
          </w:p>
          <w:p w14:paraId="4E01F555"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3C2D9279"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3B590892"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61AA8FFF" w14:textId="77777777" w:rsidR="0045402A" w:rsidRDefault="009C196B">
            <w:pPr>
              <w:rPr>
                <w:rFonts w:ascii="Times New Roman"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67630400"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5C9D5016"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1A163EE6" w14:textId="77777777" w:rsidR="0045402A" w:rsidRDefault="0045402A">
            <w:pPr>
              <w:jc w:val="center"/>
              <w:rPr>
                <w:rFonts w:ascii="Times New Roman" w:hAnsi="Times New Roman" w:cs="Times New Roman"/>
                <w:b/>
                <w:bCs/>
                <w:color w:val="000000" w:themeColor="text1"/>
                <w:sz w:val="21"/>
                <w:szCs w:val="21"/>
              </w:rPr>
            </w:pPr>
          </w:p>
        </w:tc>
      </w:tr>
      <w:tr w:rsidR="0045402A" w14:paraId="532B4883" w14:textId="77777777">
        <w:trPr>
          <w:trHeight w:val="340"/>
          <w:jc w:val="center"/>
        </w:trPr>
        <w:tc>
          <w:tcPr>
            <w:tcW w:w="1074" w:type="dxa"/>
            <w:vAlign w:val="center"/>
          </w:tcPr>
          <w:p w14:paraId="29361EE2"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函数</w:t>
            </w:r>
          </w:p>
        </w:tc>
        <w:tc>
          <w:tcPr>
            <w:tcW w:w="791" w:type="dxa"/>
            <w:vAlign w:val="center"/>
          </w:tcPr>
          <w:p w14:paraId="1C4B994C" w14:textId="0B079E3C" w:rsidR="0045402A" w:rsidRDefault="00017459">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4868" w:type="dxa"/>
            <w:vAlign w:val="center"/>
          </w:tcPr>
          <w:p w14:paraId="1B44C03E"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函数定义和调用。</w:t>
            </w:r>
          </w:p>
          <w:p w14:paraId="378FD6E0"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b/>
                <w:sz w:val="21"/>
                <w:szCs w:val="21"/>
              </w:rPr>
              <w:t xml:space="preserve"> </w:t>
            </w:r>
            <w:r>
              <w:rPr>
                <w:rFonts w:ascii="Times New Roman" w:hAnsi="Times New Roman" w:cs="Times New Roman"/>
                <w:sz w:val="21"/>
                <w:szCs w:val="21"/>
              </w:rPr>
              <w:t>函数的定义；嵌套调用；递归调用。</w:t>
            </w:r>
          </w:p>
          <w:p w14:paraId="5A480E93"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1963F4EC"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2AB7BB35"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65959FF1" w14:textId="77777777" w:rsidR="0045402A" w:rsidRDefault="009C196B">
            <w:pPr>
              <w:rPr>
                <w:rFonts w:ascii="Times New Roman"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3825C987"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1CB105E1"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4E3B474E"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3</w:t>
            </w:r>
          </w:p>
        </w:tc>
      </w:tr>
      <w:tr w:rsidR="0045402A" w14:paraId="38F34CD7" w14:textId="77777777">
        <w:trPr>
          <w:trHeight w:val="340"/>
          <w:jc w:val="center"/>
        </w:trPr>
        <w:tc>
          <w:tcPr>
            <w:tcW w:w="1074" w:type="dxa"/>
            <w:vAlign w:val="center"/>
          </w:tcPr>
          <w:p w14:paraId="3E89A6E0"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指针</w:t>
            </w:r>
          </w:p>
        </w:tc>
        <w:tc>
          <w:tcPr>
            <w:tcW w:w="791" w:type="dxa"/>
            <w:vAlign w:val="center"/>
          </w:tcPr>
          <w:p w14:paraId="41D3BEAF"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4868" w:type="dxa"/>
            <w:vAlign w:val="center"/>
          </w:tcPr>
          <w:p w14:paraId="73471B35"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指针；数组指针；字符指针；函数指针。</w:t>
            </w:r>
          </w:p>
          <w:p w14:paraId="09EBC614" w14:textId="16608176"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hAnsi="Times New Roman" w:cs="Times New Roman"/>
                <w:sz w:val="21"/>
                <w:szCs w:val="21"/>
              </w:rPr>
              <w:t>指针的应用。</w:t>
            </w:r>
          </w:p>
          <w:p w14:paraId="351AB0A1"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思政元素：</w:t>
            </w:r>
            <w:r>
              <w:rPr>
                <w:rFonts w:ascii="Times New Roman" w:eastAsiaTheme="minorEastAsia" w:hAnsi="Times New Roman" w:cs="Times New Roman"/>
                <w:sz w:val="21"/>
                <w:szCs w:val="21"/>
              </w:rPr>
              <w:t>创新精神：指针的设计使程序更加灵活高效。高效的创新、发明可以达到事半功倍的效果，提倡同学们在日常学习和工作中发挥创新精神，提高工作效率。</w:t>
            </w:r>
          </w:p>
          <w:p w14:paraId="5BF6CF47"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267AB8E0"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4D133A4C"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75B0560A" w14:textId="77777777" w:rsidR="0045402A" w:rsidRDefault="009C196B">
            <w:pPr>
              <w:rPr>
                <w:rFonts w:ascii="Times New Roman"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08E1B51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55EC3BB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62BAF26E"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3</w:t>
            </w:r>
          </w:p>
        </w:tc>
      </w:tr>
      <w:tr w:rsidR="0045402A" w14:paraId="6B479320" w14:textId="77777777">
        <w:trPr>
          <w:trHeight w:val="340"/>
          <w:jc w:val="center"/>
        </w:trPr>
        <w:tc>
          <w:tcPr>
            <w:tcW w:w="1074" w:type="dxa"/>
            <w:vAlign w:val="center"/>
          </w:tcPr>
          <w:p w14:paraId="68D796A4"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自建数据类型</w:t>
            </w:r>
          </w:p>
          <w:p w14:paraId="31BAF6CF" w14:textId="77777777" w:rsidR="0045402A" w:rsidRDefault="0045402A">
            <w:pPr>
              <w:rPr>
                <w:rFonts w:ascii="Times New Roman" w:hAnsi="Times New Roman" w:cs="Times New Roman"/>
                <w:color w:val="000000" w:themeColor="text1"/>
                <w:sz w:val="21"/>
                <w:szCs w:val="21"/>
              </w:rPr>
            </w:pPr>
          </w:p>
        </w:tc>
        <w:tc>
          <w:tcPr>
            <w:tcW w:w="791" w:type="dxa"/>
            <w:vAlign w:val="center"/>
          </w:tcPr>
          <w:p w14:paraId="6C9B25E2"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w:t>
            </w:r>
          </w:p>
        </w:tc>
        <w:tc>
          <w:tcPr>
            <w:tcW w:w="4868" w:type="dxa"/>
            <w:vAlign w:val="center"/>
          </w:tcPr>
          <w:p w14:paraId="17094245"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重点：</w:t>
            </w:r>
            <w:r>
              <w:rPr>
                <w:rFonts w:ascii="Times New Roman" w:hAnsi="Times New Roman" w:cs="Times New Roman"/>
                <w:sz w:val="21"/>
                <w:szCs w:val="21"/>
              </w:rPr>
              <w:t>结构体。</w:t>
            </w:r>
          </w:p>
          <w:p w14:paraId="59400B96" w14:textId="77777777"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eastAsiaTheme="minorEastAsia" w:hAnsi="Times New Roman" w:cs="Times New Roman"/>
                <w:b/>
                <w:sz w:val="21"/>
                <w:szCs w:val="21"/>
              </w:rPr>
              <w:t xml:space="preserve"> </w:t>
            </w:r>
            <w:r>
              <w:rPr>
                <w:rFonts w:ascii="Times New Roman" w:hAnsi="Times New Roman" w:cs="Times New Roman"/>
                <w:sz w:val="21"/>
                <w:szCs w:val="21"/>
              </w:rPr>
              <w:t>结构体、共用体概念；指针链表的应用。</w:t>
            </w:r>
          </w:p>
          <w:p w14:paraId="45029EBC" w14:textId="77777777" w:rsidR="0045402A" w:rsidRDefault="009C196B">
            <w:pPr>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教学方法与策略：</w:t>
            </w:r>
            <w:r>
              <w:rPr>
                <w:rFonts w:ascii="Times New Roman" w:eastAsiaTheme="minorEastAsia" w:hAnsi="Times New Roman" w:cs="Times New Roman"/>
                <w:sz w:val="21"/>
                <w:szCs w:val="21"/>
              </w:rPr>
              <w:t>线下教学。对于思想、原理在课堂上予以讲授，对于求解过程部分安排上机实践。课堂运用主要运用讲授法和案例法开展教学，辅以启发式提问拓宽学生学习思路。</w:t>
            </w:r>
          </w:p>
        </w:tc>
        <w:tc>
          <w:tcPr>
            <w:tcW w:w="960" w:type="dxa"/>
            <w:vAlign w:val="center"/>
          </w:tcPr>
          <w:p w14:paraId="10905D61"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课前：</w:t>
            </w:r>
            <w:r>
              <w:rPr>
                <w:rFonts w:ascii="Times New Roman" w:eastAsiaTheme="minorEastAsia" w:hAnsi="Times New Roman" w:cs="Times New Roman" w:hint="eastAsia"/>
                <w:color w:val="000000" w:themeColor="text1"/>
                <w:sz w:val="21"/>
                <w:szCs w:val="21"/>
              </w:rPr>
              <w:t>预习</w:t>
            </w:r>
          </w:p>
          <w:p w14:paraId="0D5B05DE" w14:textId="77777777" w:rsidR="0045402A" w:rsidRDefault="009C196B">
            <w:pPr>
              <w:adjustRightInd w:val="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课堂：</w:t>
            </w:r>
            <w:r>
              <w:rPr>
                <w:rFonts w:ascii="Times New Roman" w:eastAsiaTheme="minorEastAsia" w:hAnsi="Times New Roman" w:cs="Times New Roman" w:hint="eastAsia"/>
                <w:color w:val="000000" w:themeColor="text1"/>
                <w:sz w:val="21"/>
                <w:szCs w:val="21"/>
              </w:rPr>
              <w:t>思考、做好笔记</w:t>
            </w:r>
          </w:p>
          <w:p w14:paraId="77FCCEE4" w14:textId="77777777" w:rsidR="0045402A" w:rsidRDefault="009C196B">
            <w:pPr>
              <w:rPr>
                <w:rFonts w:ascii="Times New Roman" w:hAnsi="Times New Roman" w:cs="Times New Roman"/>
                <w:b/>
                <w:bCs/>
                <w:color w:val="000000" w:themeColor="text1"/>
                <w:sz w:val="21"/>
                <w:szCs w:val="21"/>
              </w:rPr>
            </w:pPr>
            <w:r>
              <w:rPr>
                <w:rFonts w:ascii="Times New Roman" w:eastAsiaTheme="minorEastAsia" w:hAnsi="Times New Roman" w:cs="Times New Roman"/>
                <w:color w:val="000000" w:themeColor="text1"/>
                <w:sz w:val="21"/>
                <w:szCs w:val="21"/>
              </w:rPr>
              <w:t>课后：</w:t>
            </w:r>
            <w:r>
              <w:rPr>
                <w:rFonts w:ascii="Times New Roman" w:eastAsiaTheme="minorEastAsia" w:hAnsi="Times New Roman" w:cs="Times New Roman" w:hint="eastAsia"/>
                <w:color w:val="000000" w:themeColor="text1"/>
                <w:sz w:val="21"/>
                <w:szCs w:val="21"/>
              </w:rPr>
              <w:t>上机练习</w:t>
            </w:r>
          </w:p>
        </w:tc>
        <w:tc>
          <w:tcPr>
            <w:tcW w:w="951" w:type="dxa"/>
            <w:vAlign w:val="center"/>
          </w:tcPr>
          <w:p w14:paraId="3899F857"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05D8F0A9"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6E9528B5" w14:textId="2B40C290" w:rsidR="0045402A" w:rsidRDefault="0045402A">
            <w:pPr>
              <w:rPr>
                <w:rFonts w:ascii="Times New Roman" w:hAnsi="Times New Roman" w:cs="Times New Roman"/>
                <w:b/>
                <w:bCs/>
                <w:color w:val="000000" w:themeColor="text1"/>
                <w:sz w:val="21"/>
                <w:szCs w:val="21"/>
              </w:rPr>
            </w:pPr>
          </w:p>
        </w:tc>
      </w:tr>
    </w:tbl>
    <w:p w14:paraId="4BA784A9" w14:textId="24D0BD33"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（二）实践教学</w:t>
      </w:r>
    </w:p>
    <w:tbl>
      <w:tblPr>
        <w:tblW w:w="8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2"/>
        <w:gridCol w:w="1183"/>
        <w:gridCol w:w="431"/>
        <w:gridCol w:w="3458"/>
        <w:gridCol w:w="709"/>
        <w:gridCol w:w="1481"/>
        <w:gridCol w:w="895"/>
      </w:tblGrid>
      <w:tr w:rsidR="0045402A" w14:paraId="60F86E9A" w14:textId="77777777" w:rsidTr="00F56457">
        <w:trPr>
          <w:trHeight w:val="340"/>
          <w:jc w:val="center"/>
        </w:trPr>
        <w:tc>
          <w:tcPr>
            <w:tcW w:w="482" w:type="dxa"/>
            <w:tcMar>
              <w:left w:w="28" w:type="dxa"/>
              <w:right w:w="28" w:type="dxa"/>
            </w:tcMar>
            <w:vAlign w:val="center"/>
          </w:tcPr>
          <w:p w14:paraId="74991FCF"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实践类型</w:t>
            </w:r>
          </w:p>
        </w:tc>
        <w:tc>
          <w:tcPr>
            <w:tcW w:w="1183" w:type="dxa"/>
            <w:tcMar>
              <w:left w:w="28" w:type="dxa"/>
              <w:right w:w="28" w:type="dxa"/>
            </w:tcMar>
            <w:vAlign w:val="center"/>
          </w:tcPr>
          <w:p w14:paraId="31662EED"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项目名称</w:t>
            </w:r>
          </w:p>
        </w:tc>
        <w:tc>
          <w:tcPr>
            <w:tcW w:w="431" w:type="dxa"/>
            <w:tcMar>
              <w:left w:w="28" w:type="dxa"/>
              <w:right w:w="28" w:type="dxa"/>
            </w:tcMar>
            <w:vAlign w:val="center"/>
          </w:tcPr>
          <w:p w14:paraId="38231523"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学时</w:t>
            </w:r>
          </w:p>
        </w:tc>
        <w:tc>
          <w:tcPr>
            <w:tcW w:w="3458" w:type="dxa"/>
            <w:tcMar>
              <w:left w:w="28" w:type="dxa"/>
              <w:right w:w="28" w:type="dxa"/>
            </w:tcMar>
            <w:vAlign w:val="center"/>
          </w:tcPr>
          <w:p w14:paraId="34EEADCB"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主要教学内容</w:t>
            </w:r>
          </w:p>
        </w:tc>
        <w:tc>
          <w:tcPr>
            <w:tcW w:w="709" w:type="dxa"/>
            <w:tcMar>
              <w:left w:w="28" w:type="dxa"/>
              <w:right w:w="28" w:type="dxa"/>
            </w:tcMar>
            <w:vAlign w:val="center"/>
          </w:tcPr>
          <w:p w14:paraId="438E0290"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项目</w:t>
            </w:r>
          </w:p>
          <w:p w14:paraId="3A052288"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类型</w:t>
            </w:r>
          </w:p>
        </w:tc>
        <w:tc>
          <w:tcPr>
            <w:tcW w:w="1481" w:type="dxa"/>
            <w:vAlign w:val="center"/>
          </w:tcPr>
          <w:p w14:paraId="720A9B89"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项目</w:t>
            </w:r>
          </w:p>
          <w:p w14:paraId="1BFDD8B3"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要求</w:t>
            </w:r>
          </w:p>
        </w:tc>
        <w:tc>
          <w:tcPr>
            <w:tcW w:w="895" w:type="dxa"/>
            <w:vAlign w:val="center"/>
          </w:tcPr>
          <w:p w14:paraId="746EFD4D" w14:textId="77777777" w:rsidR="0045402A" w:rsidRDefault="009C196B">
            <w:pPr>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支撑课程目标</w:t>
            </w:r>
          </w:p>
        </w:tc>
      </w:tr>
      <w:tr w:rsidR="0045402A" w14:paraId="50F34C9B" w14:textId="77777777" w:rsidTr="00F56457">
        <w:trPr>
          <w:trHeight w:val="340"/>
          <w:jc w:val="center"/>
        </w:trPr>
        <w:tc>
          <w:tcPr>
            <w:tcW w:w="482" w:type="dxa"/>
            <w:vAlign w:val="center"/>
          </w:tcPr>
          <w:p w14:paraId="35B7FF0F" w14:textId="77777777"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6EC0B89D" w14:textId="258025CA"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sz w:val="21"/>
                <w:szCs w:val="21"/>
              </w:rPr>
              <w:t>顺序</w:t>
            </w:r>
            <w:r w:rsidR="00017459">
              <w:rPr>
                <w:rFonts w:ascii="Times New Roman" w:hAnsi="Times New Roman" w:cs="Times New Roman" w:hint="eastAsia"/>
                <w:sz w:val="21"/>
                <w:szCs w:val="21"/>
              </w:rPr>
              <w:t>结构应用</w:t>
            </w:r>
          </w:p>
        </w:tc>
        <w:tc>
          <w:tcPr>
            <w:tcW w:w="431" w:type="dxa"/>
            <w:vAlign w:val="center"/>
          </w:tcPr>
          <w:p w14:paraId="72775AE4" w14:textId="17C9C63D" w:rsidR="0045402A" w:rsidRDefault="00017459">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3458" w:type="dxa"/>
            <w:vAlign w:val="center"/>
          </w:tcPr>
          <w:p w14:paraId="67E6C068"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color w:val="333333"/>
                <w:sz w:val="21"/>
                <w:szCs w:val="21"/>
              </w:rPr>
              <w:t>赋值语句、类型数据的输入输出、转换符。</w:t>
            </w:r>
          </w:p>
          <w:p w14:paraId="1A703F0F"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color w:val="333333"/>
                <w:sz w:val="21"/>
                <w:szCs w:val="21"/>
              </w:rPr>
              <w:t>类型数据的输入输出。</w:t>
            </w:r>
          </w:p>
          <w:p w14:paraId="4A5C8931" w14:textId="77777777" w:rsidR="0045402A" w:rsidRDefault="0045402A" w:rsidP="00017459">
            <w:pPr>
              <w:adjustRightInd w:val="0"/>
              <w:rPr>
                <w:rFonts w:ascii="Times New Roman" w:hAnsi="Times New Roman" w:cs="Times New Roman"/>
                <w:color w:val="000000" w:themeColor="text1"/>
                <w:sz w:val="21"/>
                <w:szCs w:val="21"/>
              </w:rPr>
            </w:pPr>
          </w:p>
        </w:tc>
        <w:tc>
          <w:tcPr>
            <w:tcW w:w="709" w:type="dxa"/>
            <w:vAlign w:val="center"/>
          </w:tcPr>
          <w:p w14:paraId="5B07EB79"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59E17685"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398CA5EE"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1</w:t>
            </w:r>
          </w:p>
          <w:p w14:paraId="63C67E97"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2</w:t>
            </w:r>
          </w:p>
        </w:tc>
      </w:tr>
      <w:tr w:rsidR="0045402A" w14:paraId="424F77BC" w14:textId="77777777" w:rsidTr="00F56457">
        <w:trPr>
          <w:trHeight w:val="340"/>
          <w:jc w:val="center"/>
        </w:trPr>
        <w:tc>
          <w:tcPr>
            <w:tcW w:w="482" w:type="dxa"/>
            <w:vAlign w:val="center"/>
          </w:tcPr>
          <w:p w14:paraId="20CEC9C6" w14:textId="77777777"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381F873F" w14:textId="29BB10C2"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选择结构</w:t>
            </w:r>
            <w:r w:rsidR="00017459">
              <w:rPr>
                <w:rFonts w:ascii="Times New Roman" w:hAnsi="Times New Roman" w:cs="Times New Roman" w:hint="eastAsia"/>
                <w:sz w:val="21"/>
                <w:szCs w:val="21"/>
              </w:rPr>
              <w:t>应用</w:t>
            </w:r>
          </w:p>
        </w:tc>
        <w:tc>
          <w:tcPr>
            <w:tcW w:w="431" w:type="dxa"/>
            <w:vAlign w:val="center"/>
          </w:tcPr>
          <w:p w14:paraId="2C945F51"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3458" w:type="dxa"/>
            <w:vAlign w:val="center"/>
          </w:tcPr>
          <w:p w14:paraId="531981B0" w14:textId="4734011F"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color w:val="333333"/>
                <w:sz w:val="21"/>
                <w:szCs w:val="21"/>
              </w:rPr>
              <w:t>if-else</w:t>
            </w:r>
            <w:r>
              <w:rPr>
                <w:rFonts w:ascii="Times New Roman" w:hAnsi="Times New Roman" w:cs="Times New Roman"/>
                <w:color w:val="333333"/>
                <w:sz w:val="21"/>
                <w:szCs w:val="21"/>
              </w:rPr>
              <w:t>结构、</w:t>
            </w:r>
            <w:r>
              <w:rPr>
                <w:rFonts w:ascii="Times New Roman" w:hAnsi="Times New Roman" w:cs="Times New Roman"/>
                <w:color w:val="333333"/>
                <w:sz w:val="21"/>
                <w:szCs w:val="21"/>
              </w:rPr>
              <w:t>switch</w:t>
            </w:r>
            <w:r>
              <w:rPr>
                <w:rFonts w:ascii="Times New Roman" w:hAnsi="Times New Roman" w:cs="Times New Roman"/>
                <w:color w:val="333333"/>
                <w:sz w:val="21"/>
                <w:szCs w:val="21"/>
              </w:rPr>
              <w:t>结构</w:t>
            </w:r>
            <w:r w:rsidR="004A2A9D">
              <w:rPr>
                <w:rFonts w:ascii="Times New Roman" w:hAnsi="Times New Roman" w:cs="Times New Roman" w:hint="eastAsia"/>
                <w:color w:val="333333"/>
                <w:sz w:val="21"/>
                <w:szCs w:val="21"/>
              </w:rPr>
              <w:t>。</w:t>
            </w:r>
          </w:p>
          <w:p w14:paraId="14911FEC" w14:textId="7254C846" w:rsidR="0045402A" w:rsidRDefault="009C196B">
            <w:pPr>
              <w:adjustRightInd w:val="0"/>
              <w:rPr>
                <w:rFonts w:ascii="Times New Roman" w:hAnsi="Times New Roman" w:cs="Times New Roman"/>
                <w:bCs/>
                <w:color w:val="333333"/>
                <w:sz w:val="21"/>
                <w:szCs w:val="21"/>
              </w:rPr>
            </w:pPr>
            <w:r>
              <w:rPr>
                <w:rFonts w:ascii="Times New Roman" w:hAnsi="Times New Roman" w:cs="Times New Roman"/>
                <w:b/>
                <w:color w:val="333333"/>
                <w:sz w:val="21"/>
                <w:szCs w:val="21"/>
              </w:rPr>
              <w:t>难点：</w:t>
            </w:r>
            <w:r>
              <w:rPr>
                <w:rFonts w:ascii="Times New Roman" w:hAnsi="Times New Roman" w:cs="Times New Roman"/>
                <w:bCs/>
                <w:color w:val="333333"/>
                <w:sz w:val="21"/>
                <w:szCs w:val="21"/>
              </w:rPr>
              <w:t>逻辑表达式、选择结构的嵌套</w:t>
            </w:r>
            <w:r w:rsidR="004A2A9D">
              <w:rPr>
                <w:rFonts w:ascii="Times New Roman" w:hAnsi="Times New Roman" w:cs="Times New Roman" w:hint="eastAsia"/>
                <w:bCs/>
                <w:color w:val="333333"/>
                <w:sz w:val="21"/>
                <w:szCs w:val="21"/>
              </w:rPr>
              <w:t>。</w:t>
            </w:r>
          </w:p>
          <w:p w14:paraId="1E825230" w14:textId="77777777" w:rsidR="0045402A" w:rsidRDefault="009C196B">
            <w:pPr>
              <w:adjustRightInd w:val="0"/>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思政元素：</w:t>
            </w:r>
            <w:r>
              <w:rPr>
                <w:rFonts w:ascii="Times New Roman" w:hAnsi="Times New Roman" w:cs="Times New Roman"/>
                <w:color w:val="333333"/>
                <w:sz w:val="21"/>
                <w:szCs w:val="21"/>
              </w:rPr>
              <w:t>要求学生编程设计必须有细致、严谨的科学态度。</w:t>
            </w:r>
          </w:p>
          <w:p w14:paraId="43315E39" w14:textId="77777777" w:rsidR="0045402A" w:rsidRDefault="0045402A">
            <w:pPr>
              <w:adjustRightInd w:val="0"/>
              <w:rPr>
                <w:rFonts w:ascii="Times New Roman" w:hAnsi="Times New Roman" w:cs="Times New Roman" w:hint="eastAsia"/>
                <w:color w:val="000000" w:themeColor="text1"/>
                <w:sz w:val="21"/>
                <w:szCs w:val="21"/>
              </w:rPr>
            </w:pPr>
          </w:p>
        </w:tc>
        <w:tc>
          <w:tcPr>
            <w:tcW w:w="709" w:type="dxa"/>
            <w:vAlign w:val="center"/>
          </w:tcPr>
          <w:p w14:paraId="57F89B2E"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776611D1"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21C68486"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57D6DD6C"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68F962C8" w14:textId="77777777" w:rsidR="0045402A" w:rsidRDefault="0045402A">
            <w:pPr>
              <w:rPr>
                <w:rFonts w:ascii="Times New Roman" w:hAnsi="Times New Roman" w:cs="Times New Roman"/>
                <w:color w:val="000000" w:themeColor="text1"/>
                <w:sz w:val="21"/>
                <w:szCs w:val="21"/>
              </w:rPr>
            </w:pPr>
          </w:p>
        </w:tc>
      </w:tr>
      <w:tr w:rsidR="0045402A" w14:paraId="1F0DBE5C" w14:textId="77777777" w:rsidTr="00F56457">
        <w:trPr>
          <w:trHeight w:val="340"/>
          <w:jc w:val="center"/>
        </w:trPr>
        <w:tc>
          <w:tcPr>
            <w:tcW w:w="482" w:type="dxa"/>
            <w:vAlign w:val="center"/>
          </w:tcPr>
          <w:p w14:paraId="7DB14268" w14:textId="77777777"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144D8B31" w14:textId="087E9A4D"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循环结构</w:t>
            </w:r>
            <w:r w:rsidR="00017459">
              <w:rPr>
                <w:rFonts w:ascii="Times New Roman" w:hAnsi="Times New Roman" w:cs="Times New Roman" w:hint="eastAsia"/>
                <w:sz w:val="21"/>
                <w:szCs w:val="21"/>
              </w:rPr>
              <w:t>应用</w:t>
            </w:r>
          </w:p>
        </w:tc>
        <w:tc>
          <w:tcPr>
            <w:tcW w:w="431" w:type="dxa"/>
            <w:vAlign w:val="center"/>
          </w:tcPr>
          <w:p w14:paraId="7DE19091" w14:textId="0F734610" w:rsidR="0045402A" w:rsidRDefault="00017459">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c>
          <w:tcPr>
            <w:tcW w:w="3458" w:type="dxa"/>
            <w:vAlign w:val="center"/>
          </w:tcPr>
          <w:p w14:paraId="51740C9A"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bCs/>
                <w:color w:val="000000" w:themeColor="text1"/>
                <w:sz w:val="21"/>
                <w:szCs w:val="21"/>
              </w:rPr>
              <w:t>for</w:t>
            </w:r>
            <w:r>
              <w:rPr>
                <w:rFonts w:ascii="Times New Roman" w:hAnsi="Times New Roman" w:cs="Times New Roman"/>
                <w:bCs/>
                <w:color w:val="000000" w:themeColor="text1"/>
                <w:sz w:val="21"/>
                <w:szCs w:val="21"/>
              </w:rPr>
              <w:t>循环、</w:t>
            </w:r>
            <w:r>
              <w:rPr>
                <w:rFonts w:ascii="Times New Roman" w:hAnsi="Times New Roman" w:cs="Times New Roman"/>
                <w:bCs/>
                <w:color w:val="000000" w:themeColor="text1"/>
                <w:sz w:val="21"/>
                <w:szCs w:val="21"/>
              </w:rPr>
              <w:t>while</w:t>
            </w:r>
            <w:r>
              <w:rPr>
                <w:rFonts w:ascii="Times New Roman" w:hAnsi="Times New Roman" w:cs="Times New Roman"/>
                <w:bCs/>
                <w:color w:val="000000" w:themeColor="text1"/>
                <w:sz w:val="21"/>
                <w:szCs w:val="21"/>
              </w:rPr>
              <w:t>循环、</w:t>
            </w:r>
            <w:r>
              <w:rPr>
                <w:rFonts w:ascii="Times New Roman" w:hAnsi="Times New Roman" w:cs="Times New Roman"/>
                <w:bCs/>
                <w:color w:val="000000" w:themeColor="text1"/>
                <w:sz w:val="21"/>
                <w:szCs w:val="21"/>
              </w:rPr>
              <w:t>do-while</w:t>
            </w:r>
            <w:r>
              <w:rPr>
                <w:rFonts w:ascii="Times New Roman" w:hAnsi="Times New Roman" w:cs="Times New Roman"/>
                <w:bCs/>
                <w:color w:val="000000" w:themeColor="text1"/>
                <w:sz w:val="21"/>
                <w:szCs w:val="21"/>
              </w:rPr>
              <w:t>循环</w:t>
            </w:r>
            <w:r>
              <w:rPr>
                <w:rFonts w:ascii="Times New Roman" w:hAnsi="Times New Roman" w:cs="Times New Roman"/>
                <w:bCs/>
                <w:color w:val="333333"/>
                <w:sz w:val="21"/>
                <w:szCs w:val="21"/>
              </w:rPr>
              <w:t>。</w:t>
            </w:r>
          </w:p>
          <w:p w14:paraId="6C144895"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color w:val="333333"/>
                <w:sz w:val="21"/>
                <w:szCs w:val="21"/>
              </w:rPr>
              <w:t>循环的嵌套。</w:t>
            </w:r>
          </w:p>
          <w:p w14:paraId="54237106" w14:textId="55601019" w:rsidR="0045402A" w:rsidRPr="00F56457" w:rsidRDefault="009C196B">
            <w:pPr>
              <w:adjustRightInd w:val="0"/>
              <w:rPr>
                <w:rFonts w:ascii="Times New Roman" w:hAnsi="Times New Roman" w:cs="Times New Roman" w:hint="eastAsia"/>
                <w:color w:val="333333"/>
                <w:sz w:val="21"/>
                <w:szCs w:val="21"/>
              </w:rPr>
            </w:pPr>
            <w:r>
              <w:rPr>
                <w:rFonts w:ascii="Times New Roman" w:hAnsi="Times New Roman" w:cs="Times New Roman"/>
                <w:b/>
                <w:color w:val="000000" w:themeColor="text1"/>
                <w:sz w:val="21"/>
                <w:szCs w:val="21"/>
              </w:rPr>
              <w:t>思政元素：</w:t>
            </w:r>
            <w:r>
              <w:rPr>
                <w:rFonts w:ascii="Times New Roman" w:hAnsi="Times New Roman" w:cs="Times New Roman"/>
                <w:bCs/>
                <w:color w:val="000000" w:themeColor="text1"/>
                <w:sz w:val="21"/>
                <w:szCs w:val="21"/>
              </w:rPr>
              <w:t>程序避免</w:t>
            </w:r>
            <w:r>
              <w:rPr>
                <w:rFonts w:ascii="Times New Roman" w:hAnsi="Times New Roman" w:cs="Times New Roman"/>
                <w:bCs/>
                <w:color w:val="000000" w:themeColor="text1"/>
                <w:sz w:val="21"/>
                <w:szCs w:val="21"/>
              </w:rPr>
              <w:t>“</w:t>
            </w:r>
            <w:r>
              <w:rPr>
                <w:rFonts w:ascii="Times New Roman" w:hAnsi="Times New Roman" w:cs="Times New Roman"/>
                <w:bCs/>
                <w:color w:val="000000" w:themeColor="text1"/>
                <w:sz w:val="21"/>
                <w:szCs w:val="21"/>
              </w:rPr>
              <w:t>死循环</w:t>
            </w:r>
            <w:r>
              <w:rPr>
                <w:rFonts w:ascii="Times New Roman" w:hAnsi="Times New Roman" w:cs="Times New Roman"/>
                <w:bCs/>
                <w:color w:val="000000" w:themeColor="text1"/>
                <w:sz w:val="21"/>
                <w:szCs w:val="21"/>
              </w:rPr>
              <w:t>”</w:t>
            </w:r>
            <w:r>
              <w:rPr>
                <w:rFonts w:ascii="Times New Roman" w:hAnsi="Times New Roman" w:cs="Times New Roman"/>
                <w:bCs/>
                <w:color w:val="000000" w:themeColor="text1"/>
                <w:sz w:val="21"/>
                <w:szCs w:val="21"/>
              </w:rPr>
              <w:t>，不做黑客。</w:t>
            </w:r>
          </w:p>
        </w:tc>
        <w:tc>
          <w:tcPr>
            <w:tcW w:w="709" w:type="dxa"/>
            <w:vAlign w:val="center"/>
          </w:tcPr>
          <w:p w14:paraId="6EB3C8AC"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022651FE"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13243925"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6FB0F8F0"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734AFE61" w14:textId="77777777" w:rsidR="0045402A" w:rsidRDefault="0045402A">
            <w:pPr>
              <w:rPr>
                <w:rFonts w:ascii="Times New Roman" w:hAnsi="Times New Roman" w:cs="Times New Roman"/>
                <w:color w:val="000000" w:themeColor="text1"/>
                <w:sz w:val="21"/>
                <w:szCs w:val="21"/>
              </w:rPr>
            </w:pPr>
          </w:p>
        </w:tc>
      </w:tr>
      <w:tr w:rsidR="0045402A" w14:paraId="47432326" w14:textId="77777777" w:rsidTr="00F56457">
        <w:trPr>
          <w:trHeight w:val="1913"/>
          <w:jc w:val="center"/>
        </w:trPr>
        <w:tc>
          <w:tcPr>
            <w:tcW w:w="482" w:type="dxa"/>
            <w:vAlign w:val="center"/>
          </w:tcPr>
          <w:p w14:paraId="6D4C9148" w14:textId="77777777"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2D6E6A66" w14:textId="77777777" w:rsidR="0045402A" w:rsidRDefault="0045402A">
            <w:pPr>
              <w:outlineLvl w:val="0"/>
              <w:rPr>
                <w:rFonts w:ascii="Times New Roman" w:hAnsi="Times New Roman" w:cs="Times New Roman"/>
                <w:color w:val="000000" w:themeColor="text1"/>
                <w:sz w:val="21"/>
                <w:szCs w:val="21"/>
              </w:rPr>
            </w:pPr>
          </w:p>
          <w:p w14:paraId="7FF48C9D" w14:textId="77777777" w:rsidR="0045402A" w:rsidRDefault="0045402A">
            <w:pPr>
              <w:jc w:val="both"/>
              <w:outlineLvl w:val="0"/>
              <w:rPr>
                <w:rFonts w:ascii="Times New Roman" w:hAnsi="Times New Roman" w:cs="Times New Roman"/>
                <w:color w:val="000000" w:themeColor="text1"/>
                <w:sz w:val="21"/>
                <w:szCs w:val="21"/>
              </w:rPr>
            </w:pPr>
          </w:p>
          <w:p w14:paraId="63C360C3" w14:textId="77777777" w:rsidR="0045402A" w:rsidRDefault="0045402A">
            <w:pPr>
              <w:outlineLvl w:val="0"/>
              <w:rPr>
                <w:rFonts w:ascii="Times New Roman" w:hAnsi="Times New Roman" w:cs="Times New Roman"/>
                <w:color w:val="000000" w:themeColor="text1"/>
                <w:sz w:val="21"/>
                <w:szCs w:val="21"/>
              </w:rPr>
            </w:pPr>
          </w:p>
          <w:p w14:paraId="59641140" w14:textId="7BF23BCF"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数组</w:t>
            </w:r>
            <w:r w:rsidR="00017459">
              <w:rPr>
                <w:rFonts w:ascii="Times New Roman" w:hAnsi="Times New Roman" w:cs="Times New Roman" w:hint="eastAsia"/>
                <w:sz w:val="21"/>
                <w:szCs w:val="21"/>
              </w:rPr>
              <w:t>应用</w:t>
            </w:r>
          </w:p>
          <w:p w14:paraId="6EF69A1E" w14:textId="77777777" w:rsidR="0045402A" w:rsidRDefault="0045402A">
            <w:pPr>
              <w:outlineLvl w:val="0"/>
              <w:rPr>
                <w:rFonts w:ascii="Times New Roman" w:hAnsi="Times New Roman" w:cs="Times New Roman"/>
                <w:color w:val="000000" w:themeColor="text1"/>
                <w:sz w:val="21"/>
                <w:szCs w:val="21"/>
              </w:rPr>
            </w:pPr>
          </w:p>
          <w:p w14:paraId="19C2BBCE" w14:textId="77777777" w:rsidR="0045402A" w:rsidRDefault="0045402A">
            <w:pPr>
              <w:outlineLvl w:val="0"/>
              <w:rPr>
                <w:rFonts w:ascii="Times New Roman" w:hAnsi="Times New Roman" w:cs="Times New Roman" w:hint="eastAsia"/>
                <w:color w:val="000000" w:themeColor="text1"/>
                <w:sz w:val="21"/>
                <w:szCs w:val="21"/>
              </w:rPr>
            </w:pPr>
          </w:p>
        </w:tc>
        <w:tc>
          <w:tcPr>
            <w:tcW w:w="431" w:type="dxa"/>
            <w:vAlign w:val="center"/>
          </w:tcPr>
          <w:p w14:paraId="5EAB8F2C"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3458" w:type="dxa"/>
            <w:vAlign w:val="center"/>
          </w:tcPr>
          <w:p w14:paraId="76A073CE"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color w:val="333333"/>
                <w:sz w:val="21"/>
                <w:szCs w:val="21"/>
              </w:rPr>
              <w:t>一维数组、二维数组、字符数组</w:t>
            </w:r>
          </w:p>
          <w:p w14:paraId="0487AA77" w14:textId="0EAA7DCD"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color w:val="333333"/>
                <w:sz w:val="21"/>
                <w:szCs w:val="21"/>
              </w:rPr>
              <w:t>数组</w:t>
            </w:r>
            <w:r w:rsidR="00017459">
              <w:rPr>
                <w:rFonts w:ascii="Times New Roman" w:hAnsi="Times New Roman" w:cs="Times New Roman" w:hint="eastAsia"/>
                <w:color w:val="333333"/>
                <w:sz w:val="21"/>
                <w:szCs w:val="21"/>
              </w:rPr>
              <w:t>的应用</w:t>
            </w:r>
          </w:p>
          <w:p w14:paraId="57EC998A" w14:textId="77777777" w:rsidR="0045402A" w:rsidRDefault="0045402A">
            <w:pPr>
              <w:jc w:val="both"/>
              <w:rPr>
                <w:rFonts w:ascii="Times New Roman" w:hAnsi="Times New Roman" w:cs="Times New Roman" w:hint="eastAsia"/>
                <w:color w:val="000000" w:themeColor="text1"/>
                <w:sz w:val="21"/>
                <w:szCs w:val="21"/>
              </w:rPr>
            </w:pPr>
          </w:p>
        </w:tc>
        <w:tc>
          <w:tcPr>
            <w:tcW w:w="709" w:type="dxa"/>
            <w:vAlign w:val="center"/>
          </w:tcPr>
          <w:p w14:paraId="2ACB260A"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4E7F1E7B"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7DC12E25"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77143CFF"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5E74F0B4" w14:textId="77777777" w:rsidR="0045402A" w:rsidRDefault="0045402A">
            <w:pPr>
              <w:rPr>
                <w:rFonts w:ascii="Times New Roman" w:hAnsi="Times New Roman" w:cs="Times New Roman"/>
                <w:color w:val="000000" w:themeColor="text1"/>
                <w:sz w:val="21"/>
                <w:szCs w:val="21"/>
              </w:rPr>
            </w:pPr>
          </w:p>
        </w:tc>
      </w:tr>
      <w:tr w:rsidR="0045402A" w14:paraId="10D898BE" w14:textId="77777777" w:rsidTr="00F56457">
        <w:trPr>
          <w:trHeight w:val="340"/>
          <w:jc w:val="center"/>
        </w:trPr>
        <w:tc>
          <w:tcPr>
            <w:tcW w:w="482" w:type="dxa"/>
            <w:vAlign w:val="center"/>
          </w:tcPr>
          <w:p w14:paraId="75A84902" w14:textId="77777777" w:rsidR="0045402A" w:rsidRDefault="0045402A">
            <w:pPr>
              <w:outlineLvl w:val="0"/>
              <w:rPr>
                <w:rFonts w:ascii="Times New Roman" w:hAnsi="Times New Roman" w:cs="Times New Roman"/>
                <w:color w:val="000000" w:themeColor="text1"/>
                <w:sz w:val="21"/>
                <w:szCs w:val="21"/>
              </w:rPr>
            </w:pPr>
          </w:p>
          <w:p w14:paraId="5405DA9F" w14:textId="77777777" w:rsidR="0045402A" w:rsidRDefault="0045402A">
            <w:pPr>
              <w:outlineLvl w:val="0"/>
              <w:rPr>
                <w:rFonts w:ascii="Times New Roman" w:hAnsi="Times New Roman" w:cs="Times New Roman"/>
                <w:color w:val="000000" w:themeColor="text1"/>
                <w:sz w:val="21"/>
                <w:szCs w:val="21"/>
              </w:rPr>
            </w:pPr>
          </w:p>
          <w:p w14:paraId="7FA0DA34" w14:textId="77777777"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58DFF1ED" w14:textId="77777777" w:rsidR="0045402A" w:rsidRDefault="0045402A">
            <w:pPr>
              <w:outlineLvl w:val="0"/>
              <w:rPr>
                <w:rFonts w:ascii="Times New Roman" w:hAnsi="Times New Roman" w:cs="Times New Roman"/>
                <w:color w:val="000000" w:themeColor="text1"/>
                <w:sz w:val="21"/>
                <w:szCs w:val="21"/>
              </w:rPr>
            </w:pPr>
          </w:p>
          <w:p w14:paraId="225106D0" w14:textId="77777777" w:rsidR="0045402A" w:rsidRDefault="0045402A">
            <w:pPr>
              <w:outlineLvl w:val="0"/>
              <w:rPr>
                <w:rFonts w:ascii="Times New Roman" w:hAnsi="Times New Roman" w:cs="Times New Roman"/>
                <w:color w:val="000000" w:themeColor="text1"/>
                <w:sz w:val="21"/>
                <w:szCs w:val="21"/>
              </w:rPr>
            </w:pPr>
          </w:p>
          <w:p w14:paraId="197F1AC1" w14:textId="16ED6B1D"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函数</w:t>
            </w:r>
            <w:r w:rsidR="00017459">
              <w:rPr>
                <w:rFonts w:ascii="Times New Roman" w:hAnsi="Times New Roman" w:cs="Times New Roman" w:hint="eastAsia"/>
                <w:sz w:val="21"/>
                <w:szCs w:val="21"/>
              </w:rPr>
              <w:t>应用</w:t>
            </w:r>
          </w:p>
          <w:p w14:paraId="3C3212A3" w14:textId="77777777" w:rsidR="0045402A" w:rsidRDefault="0045402A">
            <w:pPr>
              <w:outlineLvl w:val="0"/>
              <w:rPr>
                <w:rFonts w:ascii="Times New Roman" w:hAnsi="Times New Roman" w:cs="Times New Roman"/>
                <w:color w:val="000000" w:themeColor="text1"/>
                <w:sz w:val="21"/>
                <w:szCs w:val="21"/>
              </w:rPr>
            </w:pPr>
          </w:p>
          <w:p w14:paraId="6286EE63" w14:textId="77777777" w:rsidR="0045402A" w:rsidRDefault="0045402A">
            <w:pPr>
              <w:outlineLvl w:val="0"/>
              <w:rPr>
                <w:rFonts w:ascii="Times New Roman" w:hAnsi="Times New Roman" w:cs="Times New Roman" w:hint="eastAsia"/>
                <w:color w:val="000000" w:themeColor="text1"/>
                <w:sz w:val="21"/>
                <w:szCs w:val="21"/>
              </w:rPr>
            </w:pPr>
          </w:p>
        </w:tc>
        <w:tc>
          <w:tcPr>
            <w:tcW w:w="431" w:type="dxa"/>
            <w:vAlign w:val="center"/>
          </w:tcPr>
          <w:p w14:paraId="6D743323" w14:textId="77777777" w:rsidR="0045402A" w:rsidRDefault="0045402A">
            <w:pPr>
              <w:jc w:val="center"/>
              <w:rPr>
                <w:rFonts w:ascii="Times New Roman" w:hAnsi="Times New Roman" w:cs="Times New Roman"/>
                <w:color w:val="000000" w:themeColor="text1"/>
                <w:sz w:val="21"/>
                <w:szCs w:val="21"/>
              </w:rPr>
            </w:pPr>
          </w:p>
          <w:p w14:paraId="1DDACA7D" w14:textId="77777777" w:rsidR="0045402A" w:rsidRDefault="0045402A">
            <w:pPr>
              <w:jc w:val="center"/>
              <w:rPr>
                <w:rFonts w:ascii="Times New Roman" w:hAnsi="Times New Roman" w:cs="Times New Roman"/>
                <w:color w:val="000000" w:themeColor="text1"/>
                <w:sz w:val="21"/>
                <w:szCs w:val="21"/>
              </w:rPr>
            </w:pPr>
          </w:p>
          <w:p w14:paraId="6D96F227" w14:textId="77777777" w:rsidR="0045402A" w:rsidRDefault="009C196B">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c>
          <w:tcPr>
            <w:tcW w:w="3458" w:type="dxa"/>
            <w:vAlign w:val="center"/>
          </w:tcPr>
          <w:p w14:paraId="24D4B657" w14:textId="77777777" w:rsidR="007D3558" w:rsidRDefault="007D3558">
            <w:pPr>
              <w:adjustRightInd w:val="0"/>
              <w:rPr>
                <w:rFonts w:ascii="Times New Roman" w:hAnsi="Times New Roman" w:cs="Times New Roman"/>
                <w:b/>
                <w:color w:val="000000" w:themeColor="text1"/>
                <w:sz w:val="21"/>
                <w:szCs w:val="21"/>
              </w:rPr>
            </w:pPr>
          </w:p>
          <w:p w14:paraId="52D4ACB7" w14:textId="2501CAD0"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bCs/>
                <w:color w:val="000000" w:themeColor="text1"/>
                <w:sz w:val="21"/>
                <w:szCs w:val="21"/>
              </w:rPr>
              <w:t>函数的定义、函数的调用</w:t>
            </w:r>
            <w:r w:rsidR="004A2A9D">
              <w:rPr>
                <w:rFonts w:ascii="Times New Roman" w:hAnsi="Times New Roman" w:cs="Times New Roman" w:hint="eastAsia"/>
                <w:bCs/>
                <w:color w:val="000000" w:themeColor="text1"/>
                <w:sz w:val="21"/>
                <w:szCs w:val="21"/>
              </w:rPr>
              <w:t>。</w:t>
            </w:r>
            <w:r>
              <w:rPr>
                <w:rFonts w:ascii="Times New Roman" w:hAnsi="Times New Roman" w:cs="Times New Roman"/>
                <w:bCs/>
                <w:color w:val="333333"/>
                <w:sz w:val="21"/>
                <w:szCs w:val="21"/>
              </w:rPr>
              <w:t xml:space="preserve"> </w:t>
            </w:r>
          </w:p>
          <w:p w14:paraId="43F2CDB5" w14:textId="5A924262"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color w:val="333333"/>
                <w:sz w:val="21"/>
                <w:szCs w:val="21"/>
              </w:rPr>
              <w:t>形参与实参的传递</w:t>
            </w:r>
            <w:r w:rsidR="004A2A9D">
              <w:rPr>
                <w:rFonts w:ascii="Times New Roman" w:hAnsi="Times New Roman" w:cs="Times New Roman" w:hint="eastAsia"/>
                <w:color w:val="333333"/>
                <w:sz w:val="21"/>
                <w:szCs w:val="21"/>
              </w:rPr>
              <w:t>。</w:t>
            </w:r>
          </w:p>
          <w:p w14:paraId="48A0B606" w14:textId="7F1B4CD9" w:rsidR="0045402A" w:rsidRPr="00F56457" w:rsidRDefault="009C196B" w:rsidP="00F56457">
            <w:pPr>
              <w:jc w:val="both"/>
              <w:rPr>
                <w:rFonts w:ascii="Times New Roman" w:eastAsiaTheme="minorEastAsia" w:hAnsi="Times New Roman" w:cs="Times New Roman" w:hint="eastAsia"/>
                <w:b/>
                <w:sz w:val="21"/>
                <w:szCs w:val="21"/>
              </w:rPr>
            </w:pPr>
            <w:r>
              <w:rPr>
                <w:rFonts w:ascii="Times New Roman" w:hAnsi="Times New Roman" w:cs="Times New Roman"/>
                <w:b/>
                <w:color w:val="000000" w:themeColor="text1"/>
                <w:sz w:val="21"/>
                <w:szCs w:val="21"/>
              </w:rPr>
              <w:t>思政元素：</w:t>
            </w:r>
            <w:r>
              <w:rPr>
                <w:rFonts w:ascii="Times New Roman" w:eastAsiaTheme="minorEastAsia" w:hAnsi="Times New Roman" w:cs="Times New Roman"/>
                <w:sz w:val="21"/>
                <w:szCs w:val="21"/>
              </w:rPr>
              <w:t>建立模块化开发思维，项目合作分工，强调注重团体意识。</w:t>
            </w:r>
          </w:p>
        </w:tc>
        <w:tc>
          <w:tcPr>
            <w:tcW w:w="709" w:type="dxa"/>
            <w:vAlign w:val="center"/>
          </w:tcPr>
          <w:p w14:paraId="5873D1BB"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6E41CCB2"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6D56B9BA"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33201885"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71597B35"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3</w:t>
            </w:r>
          </w:p>
        </w:tc>
      </w:tr>
      <w:tr w:rsidR="0045402A" w14:paraId="1DA9C556" w14:textId="77777777" w:rsidTr="00F56457">
        <w:trPr>
          <w:trHeight w:val="340"/>
          <w:jc w:val="center"/>
        </w:trPr>
        <w:tc>
          <w:tcPr>
            <w:tcW w:w="482" w:type="dxa"/>
            <w:vAlign w:val="center"/>
          </w:tcPr>
          <w:p w14:paraId="6068677F" w14:textId="77777777" w:rsidR="0045402A" w:rsidRDefault="009C196B">
            <w:pPr>
              <w:jc w:val="both"/>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20574F00" w14:textId="77777777" w:rsidR="0045402A" w:rsidRDefault="0045402A">
            <w:pPr>
              <w:jc w:val="both"/>
              <w:outlineLvl w:val="0"/>
              <w:rPr>
                <w:rFonts w:ascii="Times New Roman" w:hAnsi="Times New Roman" w:cs="Times New Roman"/>
                <w:b/>
                <w:bCs/>
                <w:color w:val="000000" w:themeColor="text1"/>
                <w:sz w:val="21"/>
                <w:szCs w:val="21"/>
              </w:rPr>
            </w:pPr>
          </w:p>
          <w:p w14:paraId="507E8100" w14:textId="77777777" w:rsidR="0045402A" w:rsidRDefault="0045402A">
            <w:pPr>
              <w:jc w:val="both"/>
              <w:outlineLvl w:val="0"/>
              <w:rPr>
                <w:rFonts w:ascii="Times New Roman" w:hAnsi="Times New Roman" w:cs="Times New Roman"/>
                <w:b/>
                <w:bCs/>
                <w:color w:val="000000" w:themeColor="text1"/>
                <w:sz w:val="21"/>
                <w:szCs w:val="21"/>
              </w:rPr>
            </w:pPr>
          </w:p>
          <w:p w14:paraId="2027BA37" w14:textId="77777777" w:rsidR="0045402A" w:rsidRDefault="0045402A">
            <w:pPr>
              <w:jc w:val="both"/>
              <w:outlineLvl w:val="0"/>
              <w:rPr>
                <w:rFonts w:ascii="Times New Roman" w:hAnsi="Times New Roman" w:cs="Times New Roman"/>
                <w:b/>
                <w:bCs/>
                <w:color w:val="000000" w:themeColor="text1"/>
                <w:sz w:val="21"/>
                <w:szCs w:val="21"/>
              </w:rPr>
            </w:pPr>
          </w:p>
          <w:p w14:paraId="2F1F81F6" w14:textId="77777777" w:rsidR="0045402A" w:rsidRDefault="0045402A">
            <w:pPr>
              <w:jc w:val="both"/>
              <w:outlineLvl w:val="0"/>
              <w:rPr>
                <w:rFonts w:ascii="Times New Roman" w:hAnsi="Times New Roman" w:cs="Times New Roman"/>
                <w:b/>
                <w:bCs/>
                <w:color w:val="000000" w:themeColor="text1"/>
                <w:sz w:val="21"/>
                <w:szCs w:val="21"/>
              </w:rPr>
            </w:pPr>
          </w:p>
          <w:p w14:paraId="66C973C3" w14:textId="2D32F534" w:rsidR="0045402A" w:rsidRDefault="009C196B">
            <w:pPr>
              <w:jc w:val="both"/>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指针</w:t>
            </w:r>
            <w:r w:rsidR="00017459">
              <w:rPr>
                <w:rFonts w:ascii="Times New Roman" w:hAnsi="Times New Roman" w:cs="Times New Roman" w:hint="eastAsia"/>
                <w:sz w:val="21"/>
                <w:szCs w:val="21"/>
              </w:rPr>
              <w:t>应用</w:t>
            </w:r>
          </w:p>
          <w:p w14:paraId="089B5A45" w14:textId="77777777" w:rsidR="0045402A" w:rsidRDefault="0045402A">
            <w:pPr>
              <w:jc w:val="both"/>
              <w:outlineLvl w:val="0"/>
              <w:rPr>
                <w:rFonts w:ascii="Times New Roman" w:hAnsi="Times New Roman" w:cs="Times New Roman" w:hint="eastAsia"/>
                <w:color w:val="000000" w:themeColor="text1"/>
                <w:sz w:val="21"/>
                <w:szCs w:val="21"/>
              </w:rPr>
            </w:pPr>
          </w:p>
        </w:tc>
        <w:tc>
          <w:tcPr>
            <w:tcW w:w="431" w:type="dxa"/>
            <w:vAlign w:val="center"/>
          </w:tcPr>
          <w:p w14:paraId="4AE2CB74" w14:textId="0A12648E" w:rsidR="0045402A" w:rsidRDefault="00050273">
            <w:pPr>
              <w:jc w:val="center"/>
              <w:rPr>
                <w:rFonts w:ascii="Times New Roman" w:hAnsi="Times New Roman" w:cs="Times New Roman"/>
                <w:color w:val="000000" w:themeColor="text1"/>
                <w:sz w:val="21"/>
                <w:szCs w:val="21"/>
              </w:rPr>
            </w:pPr>
            <w:r>
              <w:rPr>
                <w:rFonts w:ascii="Times New Roman" w:hAnsi="Times New Roman" w:cs="Times New Roman"/>
                <w:bCs/>
                <w:color w:val="000000" w:themeColor="text1"/>
                <w:sz w:val="21"/>
                <w:szCs w:val="21"/>
              </w:rPr>
              <w:t>4</w:t>
            </w:r>
          </w:p>
        </w:tc>
        <w:tc>
          <w:tcPr>
            <w:tcW w:w="3458" w:type="dxa"/>
          </w:tcPr>
          <w:p w14:paraId="09C38DA9" w14:textId="77777777" w:rsidR="007D3558" w:rsidRDefault="007D3558">
            <w:pPr>
              <w:adjustRightInd w:val="0"/>
              <w:jc w:val="both"/>
              <w:rPr>
                <w:rFonts w:ascii="Times New Roman" w:hAnsi="Times New Roman" w:cs="Times New Roman"/>
                <w:b/>
                <w:color w:val="000000" w:themeColor="text1"/>
                <w:sz w:val="21"/>
                <w:szCs w:val="21"/>
              </w:rPr>
            </w:pPr>
          </w:p>
          <w:p w14:paraId="592923D2" w14:textId="77777777" w:rsidR="007D3558" w:rsidRDefault="007D3558">
            <w:pPr>
              <w:adjustRightInd w:val="0"/>
              <w:jc w:val="both"/>
              <w:rPr>
                <w:rFonts w:ascii="Times New Roman" w:hAnsi="Times New Roman" w:cs="Times New Roman"/>
                <w:b/>
                <w:color w:val="000000" w:themeColor="text1"/>
                <w:sz w:val="21"/>
                <w:szCs w:val="21"/>
              </w:rPr>
            </w:pPr>
          </w:p>
          <w:p w14:paraId="79A3F86E" w14:textId="2E1E3D79" w:rsidR="0045402A" w:rsidRDefault="009C196B">
            <w:pPr>
              <w:adjustRightInd w:val="0"/>
              <w:jc w:val="both"/>
              <w:rPr>
                <w:rFonts w:ascii="Times New Roman" w:eastAsiaTheme="minorEastAsia" w:hAnsi="Times New Roman" w:cs="Times New Roman"/>
                <w:b/>
                <w:sz w:val="21"/>
                <w:szCs w:val="21"/>
              </w:rPr>
            </w:pPr>
            <w:r>
              <w:rPr>
                <w:rFonts w:ascii="Times New Roman" w:hAnsi="Times New Roman" w:cs="Times New Roman"/>
                <w:b/>
                <w:color w:val="000000" w:themeColor="text1"/>
                <w:sz w:val="21"/>
                <w:szCs w:val="21"/>
              </w:rPr>
              <w:t>重点：</w:t>
            </w:r>
            <w:r>
              <w:rPr>
                <w:rFonts w:ascii="Times New Roman" w:hAnsi="Times New Roman" w:cs="Times New Roman"/>
                <w:sz w:val="21"/>
                <w:szCs w:val="21"/>
              </w:rPr>
              <w:t>数组指针；字符指针；函数指针。</w:t>
            </w:r>
          </w:p>
          <w:p w14:paraId="227E8541" w14:textId="621F8AF1" w:rsidR="0045402A" w:rsidRDefault="009C196B">
            <w:pPr>
              <w:adjustRightInd w:val="0"/>
              <w:jc w:val="both"/>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难点：</w:t>
            </w:r>
            <w:r>
              <w:rPr>
                <w:rFonts w:ascii="Times New Roman" w:hAnsi="Times New Roman" w:cs="Times New Roman"/>
                <w:sz w:val="21"/>
                <w:szCs w:val="21"/>
              </w:rPr>
              <w:t>指针的应用。</w:t>
            </w:r>
          </w:p>
          <w:p w14:paraId="0333939D" w14:textId="77777777" w:rsidR="0045402A" w:rsidRDefault="0045402A" w:rsidP="007E5765">
            <w:pPr>
              <w:adjustRightInd w:val="0"/>
              <w:rPr>
                <w:rFonts w:ascii="Times New Roman" w:hAnsi="Times New Roman" w:cs="Times New Roman"/>
                <w:color w:val="000000" w:themeColor="text1"/>
                <w:sz w:val="21"/>
                <w:szCs w:val="21"/>
              </w:rPr>
            </w:pPr>
          </w:p>
        </w:tc>
        <w:tc>
          <w:tcPr>
            <w:tcW w:w="709" w:type="dxa"/>
            <w:vAlign w:val="center"/>
          </w:tcPr>
          <w:p w14:paraId="6CB29838"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1A86804E"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34F4E05E"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31503A2F"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6DD4F437"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3</w:t>
            </w:r>
          </w:p>
        </w:tc>
      </w:tr>
      <w:tr w:rsidR="0045402A" w14:paraId="5A537CE4" w14:textId="77777777" w:rsidTr="00F56457">
        <w:trPr>
          <w:trHeight w:val="340"/>
          <w:jc w:val="center"/>
        </w:trPr>
        <w:tc>
          <w:tcPr>
            <w:tcW w:w="482" w:type="dxa"/>
            <w:vAlign w:val="center"/>
          </w:tcPr>
          <w:p w14:paraId="150448B0" w14:textId="77777777" w:rsidR="0045402A" w:rsidRDefault="0045402A">
            <w:pPr>
              <w:outlineLvl w:val="0"/>
              <w:rPr>
                <w:rFonts w:ascii="Times New Roman" w:hAnsi="Times New Roman" w:cs="Times New Roman"/>
                <w:color w:val="000000" w:themeColor="text1"/>
                <w:sz w:val="21"/>
                <w:szCs w:val="21"/>
              </w:rPr>
            </w:pPr>
          </w:p>
          <w:p w14:paraId="6065569C" w14:textId="77777777" w:rsidR="0045402A" w:rsidRDefault="0045402A">
            <w:pPr>
              <w:outlineLvl w:val="0"/>
              <w:rPr>
                <w:rFonts w:ascii="Times New Roman" w:hAnsi="Times New Roman" w:cs="Times New Roman"/>
                <w:color w:val="000000" w:themeColor="text1"/>
                <w:sz w:val="21"/>
                <w:szCs w:val="21"/>
              </w:rPr>
            </w:pPr>
          </w:p>
          <w:p w14:paraId="2AB8943C" w14:textId="77777777" w:rsidR="0045402A" w:rsidRDefault="009C196B">
            <w:pPr>
              <w:jc w:val="both"/>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061B9B6A" w14:textId="77777777" w:rsidR="0045402A" w:rsidRDefault="0045402A">
            <w:pPr>
              <w:jc w:val="both"/>
              <w:outlineLvl w:val="0"/>
              <w:rPr>
                <w:rFonts w:ascii="Times New Roman" w:hAnsi="Times New Roman" w:cs="Times New Roman"/>
                <w:color w:val="000000" w:themeColor="text1"/>
                <w:sz w:val="21"/>
                <w:szCs w:val="21"/>
              </w:rPr>
            </w:pPr>
          </w:p>
          <w:p w14:paraId="6C25EE46" w14:textId="77777777" w:rsidR="0045402A" w:rsidRDefault="0045402A">
            <w:pPr>
              <w:outlineLvl w:val="0"/>
              <w:rPr>
                <w:rFonts w:ascii="Times New Roman" w:hAnsi="Times New Roman" w:cs="Times New Roman"/>
                <w:color w:val="000000" w:themeColor="text1"/>
                <w:sz w:val="21"/>
                <w:szCs w:val="21"/>
              </w:rPr>
            </w:pPr>
          </w:p>
          <w:p w14:paraId="0632D930" w14:textId="77777777" w:rsidR="0045402A" w:rsidRDefault="0045402A">
            <w:pPr>
              <w:outlineLvl w:val="0"/>
              <w:rPr>
                <w:rFonts w:ascii="Times New Roman" w:hAnsi="Times New Roman" w:cs="Times New Roman"/>
                <w:color w:val="000000" w:themeColor="text1"/>
                <w:sz w:val="21"/>
                <w:szCs w:val="21"/>
              </w:rPr>
            </w:pPr>
          </w:p>
          <w:p w14:paraId="67C2AD53" w14:textId="16F5922D" w:rsidR="0045402A" w:rsidRDefault="009C196B">
            <w:pP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自建数据类型</w:t>
            </w:r>
            <w:r w:rsidR="00017459">
              <w:rPr>
                <w:rFonts w:ascii="Times New Roman" w:hAnsi="Times New Roman" w:cs="Times New Roman" w:hint="eastAsia"/>
                <w:sz w:val="21"/>
                <w:szCs w:val="21"/>
              </w:rPr>
              <w:t>应用</w:t>
            </w:r>
          </w:p>
          <w:p w14:paraId="32802D68" w14:textId="77777777" w:rsidR="0045402A" w:rsidRDefault="0045402A">
            <w:pPr>
              <w:outlineLvl w:val="0"/>
              <w:rPr>
                <w:rFonts w:ascii="Times New Roman" w:hAnsi="Times New Roman" w:cs="Times New Roman"/>
                <w:color w:val="000000" w:themeColor="text1"/>
                <w:sz w:val="21"/>
                <w:szCs w:val="21"/>
              </w:rPr>
            </w:pPr>
          </w:p>
          <w:p w14:paraId="77CDE6BE" w14:textId="77777777" w:rsidR="0045402A" w:rsidRDefault="0045402A">
            <w:pPr>
              <w:jc w:val="both"/>
              <w:outlineLvl w:val="0"/>
              <w:rPr>
                <w:rFonts w:ascii="Times New Roman" w:hAnsi="Times New Roman" w:cs="Times New Roman" w:hint="eastAsia"/>
                <w:b/>
                <w:bCs/>
                <w:color w:val="000000" w:themeColor="text1"/>
                <w:sz w:val="21"/>
                <w:szCs w:val="21"/>
              </w:rPr>
            </w:pPr>
          </w:p>
        </w:tc>
        <w:tc>
          <w:tcPr>
            <w:tcW w:w="431" w:type="dxa"/>
            <w:vAlign w:val="center"/>
          </w:tcPr>
          <w:p w14:paraId="311A025B" w14:textId="77777777" w:rsidR="0045402A" w:rsidRDefault="009C196B">
            <w:pPr>
              <w:jc w:val="center"/>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2</w:t>
            </w:r>
          </w:p>
        </w:tc>
        <w:tc>
          <w:tcPr>
            <w:tcW w:w="3458" w:type="dxa"/>
            <w:vAlign w:val="center"/>
          </w:tcPr>
          <w:p w14:paraId="4DD9364C"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bCs/>
                <w:color w:val="000000" w:themeColor="text1"/>
                <w:sz w:val="21"/>
                <w:szCs w:val="21"/>
              </w:rPr>
              <w:t>结构体的创建和使用。</w:t>
            </w:r>
            <w:r>
              <w:rPr>
                <w:rFonts w:ascii="Times New Roman" w:hAnsi="Times New Roman" w:cs="Times New Roman"/>
                <w:bCs/>
                <w:color w:val="333333"/>
                <w:sz w:val="21"/>
                <w:szCs w:val="21"/>
              </w:rPr>
              <w:t xml:space="preserve"> </w:t>
            </w:r>
          </w:p>
          <w:p w14:paraId="2104E843" w14:textId="5EE500D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color w:val="333333"/>
                <w:sz w:val="21"/>
                <w:szCs w:val="21"/>
              </w:rPr>
              <w:t>结构体</w:t>
            </w:r>
            <w:r w:rsidR="00050273">
              <w:rPr>
                <w:rFonts w:ascii="Times New Roman" w:hAnsi="Times New Roman" w:cs="Times New Roman" w:hint="eastAsia"/>
                <w:color w:val="333333"/>
                <w:sz w:val="21"/>
                <w:szCs w:val="21"/>
              </w:rPr>
              <w:t>的应用</w:t>
            </w:r>
            <w:r>
              <w:rPr>
                <w:rFonts w:ascii="Times New Roman" w:hAnsi="Times New Roman" w:cs="Times New Roman"/>
                <w:color w:val="333333"/>
                <w:sz w:val="21"/>
                <w:szCs w:val="21"/>
              </w:rPr>
              <w:t>。</w:t>
            </w:r>
          </w:p>
          <w:p w14:paraId="7B7E7C78" w14:textId="77777777" w:rsidR="0045402A" w:rsidRDefault="0045402A" w:rsidP="007E5765">
            <w:pPr>
              <w:adjustRightInd w:val="0"/>
              <w:rPr>
                <w:rFonts w:ascii="Times New Roman" w:hAnsi="Times New Roman" w:cs="Times New Roman"/>
                <w:bCs/>
                <w:color w:val="000000" w:themeColor="text1"/>
                <w:sz w:val="21"/>
                <w:szCs w:val="21"/>
              </w:rPr>
            </w:pPr>
          </w:p>
        </w:tc>
        <w:tc>
          <w:tcPr>
            <w:tcW w:w="709" w:type="dxa"/>
            <w:vAlign w:val="center"/>
          </w:tcPr>
          <w:p w14:paraId="3E79EF85" w14:textId="77777777" w:rsidR="0045402A" w:rsidRDefault="009C196B">
            <w:pPr>
              <w:jc w:val="center"/>
              <w:outlineLvl w:val="0"/>
              <w:rPr>
                <w:rFonts w:ascii="Times New Roman" w:hAnsi="Times New Roman" w:cs="Times New Roman"/>
                <w:b/>
                <w:bCs/>
                <w:color w:val="000000" w:themeColor="text1"/>
                <w:sz w:val="21"/>
                <w:szCs w:val="21"/>
              </w:rPr>
            </w:pPr>
            <w:r>
              <w:rPr>
                <w:rFonts w:ascii="Times New Roman" w:hAnsi="Times New Roman" w:cs="Times New Roman"/>
                <w:color w:val="000000" w:themeColor="text1"/>
                <w:sz w:val="21"/>
                <w:szCs w:val="21"/>
              </w:rPr>
              <w:t>设计</w:t>
            </w:r>
          </w:p>
        </w:tc>
        <w:tc>
          <w:tcPr>
            <w:tcW w:w="1481" w:type="dxa"/>
            <w:vAlign w:val="center"/>
          </w:tcPr>
          <w:p w14:paraId="66E698C1"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1</w:t>
            </w:r>
            <w:r>
              <w:rPr>
                <w:rFonts w:ascii="Times New Roman" w:hAnsi="Times New Roman" w:cs="Times New Roman"/>
                <w:sz w:val="21"/>
                <w:szCs w:val="21"/>
              </w:rPr>
              <w:t>人一组，须完成实验报告。实验报告须有详细的实验记录。</w:t>
            </w:r>
          </w:p>
        </w:tc>
        <w:tc>
          <w:tcPr>
            <w:tcW w:w="895" w:type="dxa"/>
            <w:vAlign w:val="center"/>
          </w:tcPr>
          <w:p w14:paraId="377F2358"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237BAAC8"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r>
      <w:tr w:rsidR="0045402A" w14:paraId="2D19B506" w14:textId="77777777" w:rsidTr="00F56457">
        <w:trPr>
          <w:trHeight w:val="340"/>
          <w:jc w:val="center"/>
        </w:trPr>
        <w:tc>
          <w:tcPr>
            <w:tcW w:w="482" w:type="dxa"/>
            <w:vAlign w:val="center"/>
          </w:tcPr>
          <w:p w14:paraId="554F4B2A" w14:textId="77777777" w:rsidR="0045402A" w:rsidRDefault="009C196B">
            <w:pPr>
              <w:jc w:val="both"/>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上机</w:t>
            </w:r>
          </w:p>
        </w:tc>
        <w:tc>
          <w:tcPr>
            <w:tcW w:w="1183" w:type="dxa"/>
            <w:vAlign w:val="center"/>
          </w:tcPr>
          <w:p w14:paraId="5E036824" w14:textId="01753F55" w:rsidR="0045402A" w:rsidRDefault="007D3558">
            <w:pPr>
              <w:jc w:val="both"/>
              <w:outlineLvl w:val="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程序综合设计</w:t>
            </w:r>
          </w:p>
        </w:tc>
        <w:tc>
          <w:tcPr>
            <w:tcW w:w="431" w:type="dxa"/>
            <w:vAlign w:val="center"/>
          </w:tcPr>
          <w:p w14:paraId="43BF1DC5" w14:textId="77777777" w:rsidR="0045402A" w:rsidRDefault="009C196B">
            <w:pPr>
              <w:jc w:val="center"/>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4</w:t>
            </w:r>
          </w:p>
        </w:tc>
        <w:tc>
          <w:tcPr>
            <w:tcW w:w="3458" w:type="dxa"/>
            <w:vAlign w:val="center"/>
          </w:tcPr>
          <w:p w14:paraId="0DEDAC78" w14:textId="77777777" w:rsidR="007D3558" w:rsidRDefault="007D3558">
            <w:pPr>
              <w:adjustRightInd w:val="0"/>
              <w:rPr>
                <w:rFonts w:ascii="Times New Roman" w:hAnsi="Times New Roman" w:cs="Times New Roman"/>
                <w:b/>
                <w:color w:val="000000" w:themeColor="text1"/>
                <w:sz w:val="21"/>
                <w:szCs w:val="21"/>
              </w:rPr>
            </w:pPr>
          </w:p>
          <w:p w14:paraId="15E5EF9A" w14:textId="3B1A7112"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重点：</w:t>
            </w:r>
            <w:r>
              <w:rPr>
                <w:rFonts w:ascii="Times New Roman" w:hAnsi="Times New Roman" w:cs="Times New Roman"/>
                <w:bCs/>
                <w:color w:val="000000" w:themeColor="text1"/>
                <w:sz w:val="21"/>
                <w:szCs w:val="21"/>
              </w:rPr>
              <w:t>选择结构、循环结构、函数、数组、指针</w:t>
            </w:r>
            <w:r>
              <w:rPr>
                <w:rFonts w:ascii="Times New Roman" w:hAnsi="Times New Roman" w:cs="Times New Roman"/>
                <w:bCs/>
                <w:color w:val="333333"/>
                <w:sz w:val="21"/>
                <w:szCs w:val="21"/>
              </w:rPr>
              <w:t>等</w:t>
            </w:r>
            <w:r w:rsidR="004A2A9D">
              <w:rPr>
                <w:rFonts w:ascii="Times New Roman" w:hAnsi="Times New Roman" w:cs="Times New Roman" w:hint="eastAsia"/>
                <w:bCs/>
                <w:color w:val="333333"/>
                <w:sz w:val="21"/>
                <w:szCs w:val="21"/>
              </w:rPr>
              <w:t>。</w:t>
            </w:r>
          </w:p>
          <w:p w14:paraId="3125A30A" w14:textId="51A80352"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333333"/>
                <w:sz w:val="21"/>
                <w:szCs w:val="21"/>
              </w:rPr>
              <w:t>难点：</w:t>
            </w:r>
            <w:r>
              <w:rPr>
                <w:rFonts w:ascii="Times New Roman" w:hAnsi="Times New Roman" w:cs="Times New Roman"/>
                <w:bCs/>
                <w:color w:val="333333"/>
                <w:sz w:val="21"/>
                <w:szCs w:val="21"/>
              </w:rPr>
              <w:t>总体方案设计</w:t>
            </w:r>
            <w:r w:rsidR="004A2A9D">
              <w:rPr>
                <w:rFonts w:ascii="Times New Roman" w:hAnsi="Times New Roman" w:cs="Times New Roman" w:hint="eastAsia"/>
                <w:bCs/>
                <w:color w:val="333333"/>
                <w:sz w:val="21"/>
                <w:szCs w:val="21"/>
              </w:rPr>
              <w:t>。</w:t>
            </w:r>
            <w:r>
              <w:rPr>
                <w:rFonts w:ascii="Times New Roman" w:hAnsi="Times New Roman" w:cs="Times New Roman"/>
                <w:bCs/>
                <w:color w:val="333333"/>
                <w:sz w:val="21"/>
                <w:szCs w:val="21"/>
              </w:rPr>
              <w:t xml:space="preserve"> </w:t>
            </w:r>
          </w:p>
          <w:p w14:paraId="0BEC840A" w14:textId="77777777" w:rsidR="0045402A" w:rsidRDefault="009C196B">
            <w:pPr>
              <w:adjustRightInd w:val="0"/>
              <w:rPr>
                <w:rFonts w:ascii="Times New Roman" w:hAnsi="Times New Roman" w:cs="Times New Roman"/>
                <w:color w:val="333333"/>
                <w:sz w:val="21"/>
                <w:szCs w:val="21"/>
              </w:rPr>
            </w:pPr>
            <w:r>
              <w:rPr>
                <w:rFonts w:ascii="Times New Roman" w:hAnsi="Times New Roman" w:cs="Times New Roman"/>
                <w:b/>
                <w:color w:val="000000" w:themeColor="text1"/>
                <w:sz w:val="21"/>
                <w:szCs w:val="21"/>
              </w:rPr>
              <w:t>思政元素：</w:t>
            </w:r>
            <w:r>
              <w:rPr>
                <w:rFonts w:ascii="Times New Roman" w:hAnsi="Times New Roman" w:cs="Times New Roman"/>
                <w:color w:val="333333"/>
                <w:sz w:val="21"/>
                <w:szCs w:val="21"/>
              </w:rPr>
              <w:t>培养过硬职业技能的同时，注重引导正确的职业道德，不做黑客、不剽窃别人的代码。</w:t>
            </w:r>
          </w:p>
          <w:p w14:paraId="0B92191A" w14:textId="77777777" w:rsidR="0045402A" w:rsidRDefault="0045402A">
            <w:pPr>
              <w:adjustRightInd w:val="0"/>
              <w:rPr>
                <w:rFonts w:ascii="Times New Roman" w:hAnsi="Times New Roman" w:cs="Times New Roman"/>
                <w:color w:val="000000" w:themeColor="text1"/>
                <w:sz w:val="21"/>
                <w:szCs w:val="21"/>
              </w:rPr>
            </w:pPr>
          </w:p>
          <w:p w14:paraId="7ED9A706" w14:textId="77777777" w:rsidR="0045402A" w:rsidRDefault="0045402A">
            <w:pPr>
              <w:adjustRightInd w:val="0"/>
              <w:rPr>
                <w:rFonts w:ascii="Times New Roman" w:hAnsi="Times New Roman" w:cs="Times New Roman"/>
                <w:bCs/>
                <w:color w:val="000000" w:themeColor="text1"/>
                <w:sz w:val="21"/>
                <w:szCs w:val="21"/>
              </w:rPr>
            </w:pPr>
          </w:p>
        </w:tc>
        <w:tc>
          <w:tcPr>
            <w:tcW w:w="709" w:type="dxa"/>
            <w:vAlign w:val="center"/>
          </w:tcPr>
          <w:p w14:paraId="7EE9944D" w14:textId="77777777" w:rsidR="0045402A" w:rsidRDefault="009C196B">
            <w:pPr>
              <w:jc w:val="center"/>
              <w:outlineLvl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综合</w:t>
            </w:r>
          </w:p>
        </w:tc>
        <w:tc>
          <w:tcPr>
            <w:tcW w:w="1481" w:type="dxa"/>
            <w:vAlign w:val="center"/>
          </w:tcPr>
          <w:p w14:paraId="61EB4961"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sz w:val="21"/>
                <w:szCs w:val="21"/>
              </w:rPr>
              <w:t>实验</w:t>
            </w:r>
            <w:r>
              <w:rPr>
                <w:rFonts w:ascii="Times New Roman" w:hAnsi="Times New Roman" w:cs="Times New Roman"/>
                <w:sz w:val="21"/>
                <w:szCs w:val="21"/>
              </w:rPr>
              <w:t>2</w:t>
            </w:r>
            <w:r>
              <w:rPr>
                <w:rFonts w:ascii="Times New Roman" w:hAnsi="Times New Roman" w:cs="Times New Roman"/>
                <w:sz w:val="21"/>
                <w:szCs w:val="21"/>
              </w:rPr>
              <w:t>人一组，须完成实验报告。实验报告须有详细的实验记录。</w:t>
            </w:r>
          </w:p>
        </w:tc>
        <w:tc>
          <w:tcPr>
            <w:tcW w:w="895" w:type="dxa"/>
            <w:vAlign w:val="center"/>
          </w:tcPr>
          <w:p w14:paraId="1A6AEE60"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13478E14"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p w14:paraId="3B224765" w14:textId="77777777" w:rsidR="0045402A" w:rsidRDefault="009C196B">
            <w:pPr>
              <w:rPr>
                <w:rFonts w:ascii="Times New Roman" w:hAnsi="Times New Roman" w:cs="Times New Roman"/>
                <w:b/>
                <w:bCs/>
                <w:color w:val="000000" w:themeColor="text1"/>
                <w:sz w:val="21"/>
                <w:szCs w:val="21"/>
              </w:rPr>
            </w:pPr>
            <w:r>
              <w:rPr>
                <w:rFonts w:ascii="Times New Roman" w:hAnsi="Times New Roman" w:cs="Times New Roman"/>
                <w:color w:val="000000" w:themeColor="text1"/>
                <w:sz w:val="21"/>
                <w:szCs w:val="21"/>
              </w:rPr>
              <w:t>目标</w:t>
            </w:r>
            <w:r>
              <w:rPr>
                <w:rFonts w:ascii="Times New Roman" w:hAnsi="Times New Roman" w:cs="Times New Roman"/>
                <w:color w:val="000000" w:themeColor="text1"/>
                <w:sz w:val="21"/>
                <w:szCs w:val="21"/>
              </w:rPr>
              <w:t>3</w:t>
            </w:r>
          </w:p>
        </w:tc>
      </w:tr>
      <w:tr w:rsidR="0045402A" w14:paraId="0206FF2D" w14:textId="77777777">
        <w:trPr>
          <w:trHeight w:val="340"/>
          <w:jc w:val="center"/>
        </w:trPr>
        <w:tc>
          <w:tcPr>
            <w:tcW w:w="482" w:type="dxa"/>
            <w:vAlign w:val="center"/>
          </w:tcPr>
          <w:p w14:paraId="4E427E05" w14:textId="77777777" w:rsidR="0045402A" w:rsidRDefault="0045402A">
            <w:pPr>
              <w:rPr>
                <w:rFonts w:ascii="Times New Roman" w:hAnsi="Times New Roman" w:cs="Times New Roman"/>
                <w:color w:val="000000" w:themeColor="text1"/>
                <w:sz w:val="21"/>
                <w:szCs w:val="21"/>
              </w:rPr>
            </w:pPr>
          </w:p>
        </w:tc>
        <w:tc>
          <w:tcPr>
            <w:tcW w:w="8157" w:type="dxa"/>
            <w:gridSpan w:val="6"/>
            <w:vAlign w:val="center"/>
          </w:tcPr>
          <w:p w14:paraId="67E973A9"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备注：</w:t>
            </w: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项目类型填写验证、综合、设计、训练等。</w:t>
            </w:r>
          </w:p>
        </w:tc>
      </w:tr>
    </w:tbl>
    <w:p w14:paraId="61782096" w14:textId="77777777" w:rsidR="0045402A" w:rsidRDefault="0045402A">
      <w:pPr>
        <w:ind w:firstLineChars="200" w:firstLine="562"/>
        <w:rPr>
          <w:rFonts w:ascii="Times New Roman" w:hAnsi="Times New Roman" w:cs="Times New Roman"/>
          <w:b/>
          <w:color w:val="000000" w:themeColor="text1"/>
          <w:sz w:val="28"/>
          <w:szCs w:val="28"/>
        </w:rPr>
      </w:pPr>
    </w:p>
    <w:p w14:paraId="58870005" w14:textId="77777777" w:rsidR="0045402A" w:rsidRDefault="009C196B">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五、学生学习成效评估方式及标准</w:t>
      </w:r>
    </w:p>
    <w:p w14:paraId="4E18B561"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考核与评价是对课程教学目标中的知识目标、能力目标和素质目标等进行综合评价。在本课程中，学生的最终成绩是由平时成绩、期末考试等部分组成。</w:t>
      </w:r>
    </w:p>
    <w:p w14:paraId="24F323DB"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1.</w:t>
      </w:r>
      <w:r>
        <w:rPr>
          <w:rFonts w:ascii="Times New Roman" w:eastAsiaTheme="minorEastAsia" w:hAnsi="Times New Roman" w:cs="Times New Roman"/>
          <w:color w:val="000000" w:themeColor="text1"/>
          <w:sz w:val="21"/>
          <w:szCs w:val="21"/>
        </w:rPr>
        <w:t>平时成绩（占总成绩的</w:t>
      </w:r>
      <w:r>
        <w:rPr>
          <w:rFonts w:ascii="Times New Roman" w:eastAsiaTheme="minorEastAsia" w:hAnsi="Times New Roman" w:cs="Times New Roman"/>
          <w:color w:val="000000" w:themeColor="text1"/>
          <w:sz w:val="21"/>
          <w:szCs w:val="21"/>
        </w:rPr>
        <w:t>40%</w:t>
      </w:r>
      <w:r>
        <w:rPr>
          <w:rFonts w:ascii="Times New Roman" w:eastAsiaTheme="minorEastAsia" w:hAnsi="Times New Roman" w:cs="Times New Roman"/>
          <w:color w:val="000000" w:themeColor="text1"/>
          <w:sz w:val="21"/>
          <w:szCs w:val="21"/>
        </w:rPr>
        <w:t>）：采用百分制。平时成绩分上机实验（占</w:t>
      </w:r>
      <w:r>
        <w:rPr>
          <w:rFonts w:ascii="Times New Roman" w:eastAsiaTheme="minorEastAsia" w:hAnsi="Times New Roman" w:cs="Times New Roman"/>
          <w:color w:val="000000" w:themeColor="text1"/>
          <w:sz w:val="21"/>
          <w:szCs w:val="21"/>
        </w:rPr>
        <w:t>20%</w:t>
      </w:r>
      <w:r>
        <w:rPr>
          <w:rFonts w:ascii="Times New Roman" w:eastAsiaTheme="minorEastAsia" w:hAnsi="Times New Roman" w:cs="Times New Roman"/>
          <w:color w:val="000000" w:themeColor="text1"/>
          <w:sz w:val="21"/>
          <w:szCs w:val="21"/>
        </w:rPr>
        <w:t>）、作业（占</w:t>
      </w:r>
      <w:r>
        <w:rPr>
          <w:rFonts w:ascii="Times New Roman" w:eastAsiaTheme="minorEastAsia" w:hAnsi="Times New Roman" w:cs="Times New Roman"/>
          <w:color w:val="000000" w:themeColor="text1"/>
          <w:sz w:val="21"/>
          <w:szCs w:val="21"/>
        </w:rPr>
        <w:t>10%</w:t>
      </w:r>
      <w:r>
        <w:rPr>
          <w:rFonts w:ascii="Times New Roman" w:eastAsiaTheme="minorEastAsia" w:hAnsi="Times New Roman" w:cs="Times New Roman"/>
          <w:color w:val="000000" w:themeColor="text1"/>
          <w:sz w:val="21"/>
          <w:szCs w:val="21"/>
        </w:rPr>
        <w:t>）和考勤（占</w:t>
      </w:r>
      <w:r>
        <w:rPr>
          <w:rFonts w:ascii="Times New Roman" w:eastAsiaTheme="minorEastAsia" w:hAnsi="Times New Roman" w:cs="Times New Roman"/>
          <w:color w:val="000000" w:themeColor="text1"/>
          <w:sz w:val="21"/>
          <w:szCs w:val="21"/>
        </w:rPr>
        <w:t>10%</w:t>
      </w:r>
      <w:r>
        <w:rPr>
          <w:rFonts w:ascii="Times New Roman" w:eastAsiaTheme="minorEastAsia" w:hAnsi="Times New Roman" w:cs="Times New Roman"/>
          <w:color w:val="000000" w:themeColor="text1"/>
          <w:sz w:val="21"/>
          <w:szCs w:val="21"/>
        </w:rPr>
        <w:t>）四个部分。评分标准如下表：</w:t>
      </w:r>
    </w:p>
    <w:tbl>
      <w:tblPr>
        <w:tblStyle w:val="ac"/>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2"/>
        <w:gridCol w:w="6940"/>
      </w:tblGrid>
      <w:tr w:rsidR="0045402A" w14:paraId="25B39F62" w14:textId="77777777">
        <w:trPr>
          <w:trHeight w:val="351"/>
          <w:jc w:val="center"/>
        </w:trPr>
        <w:tc>
          <w:tcPr>
            <w:tcW w:w="1582" w:type="dxa"/>
            <w:vMerge w:val="restart"/>
            <w:vAlign w:val="center"/>
          </w:tcPr>
          <w:p w14:paraId="1EB34554" w14:textId="77777777" w:rsidR="0045402A" w:rsidRDefault="009C196B">
            <w:pPr>
              <w:ind w:firstLineChars="200" w:firstLine="422"/>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等级</w:t>
            </w:r>
          </w:p>
        </w:tc>
        <w:tc>
          <w:tcPr>
            <w:tcW w:w="6940" w:type="dxa"/>
            <w:vAlign w:val="center"/>
          </w:tcPr>
          <w:p w14:paraId="5E7766E7" w14:textId="77777777" w:rsidR="0045402A" w:rsidRDefault="009C196B">
            <w:pPr>
              <w:ind w:firstLineChars="1000" w:firstLine="2108"/>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评</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分</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标</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准</w:t>
            </w:r>
          </w:p>
        </w:tc>
      </w:tr>
      <w:tr w:rsidR="0045402A" w14:paraId="12078DD0" w14:textId="77777777">
        <w:trPr>
          <w:trHeight w:val="382"/>
          <w:jc w:val="center"/>
        </w:trPr>
        <w:tc>
          <w:tcPr>
            <w:tcW w:w="1582" w:type="dxa"/>
            <w:vMerge/>
            <w:vAlign w:val="center"/>
          </w:tcPr>
          <w:p w14:paraId="76F648EA" w14:textId="77777777" w:rsidR="0045402A" w:rsidRDefault="0045402A">
            <w:pPr>
              <w:rPr>
                <w:rFonts w:ascii="Times New Roman" w:hAnsi="Times New Roman" w:cs="Times New Roman"/>
                <w:b/>
                <w:color w:val="000000" w:themeColor="text1"/>
                <w:sz w:val="21"/>
                <w:szCs w:val="21"/>
              </w:rPr>
            </w:pPr>
          </w:p>
        </w:tc>
        <w:tc>
          <w:tcPr>
            <w:tcW w:w="6940" w:type="dxa"/>
            <w:vAlign w:val="center"/>
          </w:tcPr>
          <w:p w14:paraId="615842CD" w14:textId="77777777" w:rsidR="0045402A" w:rsidRDefault="009C196B" w:rsidP="004A2A9D">
            <w:pPr>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1.</w:t>
            </w:r>
            <w:r>
              <w:rPr>
                <w:rFonts w:ascii="Times New Roman" w:hAnsi="Times New Roman" w:cs="Times New Roman"/>
                <w:b/>
                <w:color w:val="000000" w:themeColor="text1"/>
                <w:sz w:val="21"/>
                <w:szCs w:val="21"/>
              </w:rPr>
              <w:t>上机实验；</w:t>
            </w:r>
            <w:r>
              <w:rPr>
                <w:rFonts w:ascii="Times New Roman" w:hAnsi="Times New Roman" w:cs="Times New Roman"/>
                <w:b/>
                <w:color w:val="000000" w:themeColor="text1"/>
                <w:sz w:val="21"/>
                <w:szCs w:val="21"/>
              </w:rPr>
              <w:t>2.</w:t>
            </w:r>
            <w:r>
              <w:rPr>
                <w:rFonts w:ascii="Times New Roman" w:hAnsi="Times New Roman" w:cs="Times New Roman"/>
                <w:b/>
                <w:color w:val="000000" w:themeColor="text1"/>
                <w:sz w:val="21"/>
                <w:szCs w:val="21"/>
              </w:rPr>
              <w:t>作业；</w:t>
            </w:r>
            <w:r>
              <w:rPr>
                <w:rFonts w:ascii="Times New Roman" w:hAnsi="Times New Roman" w:cs="Times New Roman"/>
                <w:b/>
                <w:color w:val="000000" w:themeColor="text1"/>
                <w:sz w:val="21"/>
                <w:szCs w:val="21"/>
              </w:rPr>
              <w:t>3.</w:t>
            </w:r>
            <w:r>
              <w:rPr>
                <w:rFonts w:ascii="Times New Roman" w:hAnsi="Times New Roman" w:cs="Times New Roman"/>
                <w:b/>
                <w:color w:val="000000" w:themeColor="text1"/>
                <w:sz w:val="21"/>
                <w:szCs w:val="21"/>
              </w:rPr>
              <w:t>考勤</w:t>
            </w:r>
          </w:p>
        </w:tc>
      </w:tr>
      <w:tr w:rsidR="0045402A" w14:paraId="53BFBF25" w14:textId="77777777">
        <w:trPr>
          <w:jc w:val="center"/>
        </w:trPr>
        <w:tc>
          <w:tcPr>
            <w:tcW w:w="1582" w:type="dxa"/>
          </w:tcPr>
          <w:p w14:paraId="46D82826" w14:textId="77777777" w:rsidR="0045402A" w:rsidRDefault="009C196B">
            <w:pPr>
              <w:spacing w:line="329"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优秀</w:t>
            </w:r>
          </w:p>
          <w:p w14:paraId="6D890D7F" w14:textId="77777777" w:rsidR="0045402A" w:rsidRDefault="009C196B">
            <w:pPr>
              <w:spacing w:line="329"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w:t>
            </w:r>
            <w:r>
              <w:rPr>
                <w:rFonts w:ascii="Times New Roman" w:hAnsi="Times New Roman" w:cs="Times New Roman"/>
                <w:color w:val="333333"/>
                <w:sz w:val="21"/>
                <w:szCs w:val="21"/>
              </w:rPr>
              <w:t>90</w:t>
            </w:r>
            <w:r>
              <w:rPr>
                <w:rFonts w:ascii="Times New Roman" w:hAnsi="Times New Roman" w:cs="Times New Roman"/>
                <w:color w:val="333333"/>
                <w:sz w:val="21"/>
                <w:szCs w:val="21"/>
              </w:rPr>
              <w:t>～</w:t>
            </w:r>
            <w:r>
              <w:rPr>
                <w:rFonts w:ascii="Times New Roman" w:hAnsi="Times New Roman" w:cs="Times New Roman"/>
                <w:color w:val="333333"/>
                <w:sz w:val="21"/>
                <w:szCs w:val="21"/>
              </w:rPr>
              <w:t>100</w:t>
            </w:r>
            <w:r>
              <w:rPr>
                <w:rFonts w:ascii="Times New Roman" w:hAnsi="Times New Roman" w:cs="Times New Roman"/>
                <w:color w:val="333333"/>
                <w:sz w:val="21"/>
                <w:szCs w:val="21"/>
              </w:rPr>
              <w:t>分）</w:t>
            </w:r>
          </w:p>
        </w:tc>
        <w:tc>
          <w:tcPr>
            <w:tcW w:w="6940" w:type="dxa"/>
          </w:tcPr>
          <w:p w14:paraId="3DD7BD38"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1. 90</w:t>
            </w:r>
            <w:r>
              <w:rPr>
                <w:rFonts w:ascii="Times New Roman" w:hAnsi="Times New Roman" w:cs="Times New Roman"/>
                <w:color w:val="333333"/>
                <w:sz w:val="21"/>
                <w:szCs w:val="21"/>
              </w:rPr>
              <w:t>％以上的上机实验结果准确无误。</w:t>
            </w:r>
          </w:p>
          <w:p w14:paraId="1882DF65"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hAnsi="Times New Roman" w:cs="Times New Roman"/>
                <w:color w:val="333333"/>
                <w:sz w:val="21"/>
                <w:szCs w:val="21"/>
              </w:rPr>
              <w:t>作业书写工整、书面整洁，</w:t>
            </w:r>
            <w:r>
              <w:rPr>
                <w:rFonts w:ascii="Times New Roman" w:hAnsi="Times New Roman" w:cs="Times New Roman"/>
                <w:color w:val="333333"/>
                <w:sz w:val="21"/>
                <w:szCs w:val="21"/>
              </w:rPr>
              <w:t>90</w:t>
            </w:r>
            <w:r>
              <w:rPr>
                <w:rFonts w:ascii="Times New Roman" w:hAnsi="Times New Roman" w:cs="Times New Roman"/>
                <w:color w:val="333333"/>
                <w:sz w:val="21"/>
                <w:szCs w:val="21"/>
              </w:rPr>
              <w:t>％以上的习题解答正确。</w:t>
            </w:r>
          </w:p>
          <w:p w14:paraId="6FC0D531"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333333"/>
                <w:sz w:val="21"/>
                <w:szCs w:val="21"/>
              </w:rPr>
              <w:t xml:space="preserve">3. </w:t>
            </w:r>
            <w:r>
              <w:rPr>
                <w:rFonts w:ascii="Times New Roman" w:hAnsi="Times New Roman" w:cs="Times New Roman"/>
                <w:color w:val="333333"/>
                <w:sz w:val="21"/>
                <w:szCs w:val="21"/>
              </w:rPr>
              <w:t>考勤无迟到、缺勤。</w:t>
            </w:r>
          </w:p>
        </w:tc>
      </w:tr>
      <w:tr w:rsidR="0045402A" w14:paraId="41E03136" w14:textId="77777777">
        <w:trPr>
          <w:jc w:val="center"/>
        </w:trPr>
        <w:tc>
          <w:tcPr>
            <w:tcW w:w="1582" w:type="dxa"/>
          </w:tcPr>
          <w:p w14:paraId="7E14E280" w14:textId="77777777" w:rsidR="0045402A" w:rsidRDefault="009C196B">
            <w:pPr>
              <w:spacing w:line="37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良好</w:t>
            </w:r>
          </w:p>
          <w:p w14:paraId="02425691" w14:textId="77777777" w:rsidR="0045402A" w:rsidRDefault="009C196B">
            <w:pPr>
              <w:spacing w:line="37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w:t>
            </w:r>
            <w:r>
              <w:rPr>
                <w:rFonts w:ascii="Times New Roman" w:hAnsi="Times New Roman" w:cs="Times New Roman"/>
                <w:color w:val="333333"/>
                <w:sz w:val="21"/>
                <w:szCs w:val="21"/>
              </w:rPr>
              <w:t>80</w:t>
            </w:r>
            <w:r>
              <w:rPr>
                <w:rFonts w:ascii="Times New Roman" w:hAnsi="Times New Roman" w:cs="Times New Roman"/>
                <w:color w:val="333333"/>
                <w:sz w:val="21"/>
                <w:szCs w:val="21"/>
              </w:rPr>
              <w:t>～</w:t>
            </w:r>
            <w:r>
              <w:rPr>
                <w:rFonts w:ascii="Times New Roman" w:hAnsi="Times New Roman" w:cs="Times New Roman"/>
                <w:color w:val="333333"/>
                <w:sz w:val="21"/>
                <w:szCs w:val="21"/>
              </w:rPr>
              <w:t>89</w:t>
            </w:r>
            <w:r>
              <w:rPr>
                <w:rFonts w:ascii="Times New Roman" w:hAnsi="Times New Roman" w:cs="Times New Roman"/>
                <w:color w:val="333333"/>
                <w:sz w:val="21"/>
                <w:szCs w:val="21"/>
              </w:rPr>
              <w:t>分）</w:t>
            </w:r>
          </w:p>
        </w:tc>
        <w:tc>
          <w:tcPr>
            <w:tcW w:w="6940" w:type="dxa"/>
          </w:tcPr>
          <w:p w14:paraId="45FFBB23"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1. 80</w:t>
            </w:r>
            <w:r>
              <w:rPr>
                <w:rFonts w:ascii="Times New Roman" w:hAnsi="Times New Roman" w:cs="Times New Roman"/>
                <w:color w:val="333333"/>
                <w:sz w:val="21"/>
                <w:szCs w:val="21"/>
              </w:rPr>
              <w:t>％以上的上机实验结果准确无误。</w:t>
            </w:r>
          </w:p>
          <w:p w14:paraId="7EBB0BF9"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hAnsi="Times New Roman" w:cs="Times New Roman"/>
                <w:color w:val="333333"/>
                <w:sz w:val="21"/>
                <w:szCs w:val="21"/>
              </w:rPr>
              <w:t>作业书写工整、书面整洁，</w:t>
            </w:r>
            <w:r>
              <w:rPr>
                <w:rFonts w:ascii="Times New Roman" w:hAnsi="Times New Roman" w:cs="Times New Roman"/>
                <w:color w:val="333333"/>
                <w:sz w:val="21"/>
                <w:szCs w:val="21"/>
              </w:rPr>
              <w:t>80</w:t>
            </w:r>
            <w:r>
              <w:rPr>
                <w:rFonts w:ascii="Times New Roman" w:hAnsi="Times New Roman" w:cs="Times New Roman"/>
                <w:color w:val="333333"/>
                <w:sz w:val="21"/>
                <w:szCs w:val="21"/>
              </w:rPr>
              <w:t>％以上的习题解答正确。</w:t>
            </w:r>
          </w:p>
          <w:p w14:paraId="68C753A1"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333333"/>
                <w:sz w:val="21"/>
                <w:szCs w:val="21"/>
              </w:rPr>
              <w:t xml:space="preserve">3.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10%</w:t>
            </w:r>
            <w:r>
              <w:rPr>
                <w:rFonts w:ascii="Times New Roman" w:hAnsi="Times New Roman" w:cs="Times New Roman"/>
                <w:color w:val="333333"/>
                <w:sz w:val="21"/>
                <w:szCs w:val="21"/>
              </w:rPr>
              <w:t>。</w:t>
            </w:r>
          </w:p>
        </w:tc>
      </w:tr>
      <w:tr w:rsidR="0045402A" w14:paraId="639DAA31" w14:textId="77777777">
        <w:trPr>
          <w:jc w:val="center"/>
        </w:trPr>
        <w:tc>
          <w:tcPr>
            <w:tcW w:w="1582" w:type="dxa"/>
          </w:tcPr>
          <w:p w14:paraId="50CCC9C5" w14:textId="77777777" w:rsidR="0045402A" w:rsidRDefault="009C196B">
            <w:pPr>
              <w:spacing w:line="38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中等</w:t>
            </w:r>
          </w:p>
          <w:p w14:paraId="5B656CA5" w14:textId="77777777" w:rsidR="0045402A" w:rsidRDefault="009C196B">
            <w:pPr>
              <w:spacing w:line="38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w:t>
            </w:r>
            <w:r>
              <w:rPr>
                <w:rFonts w:ascii="Times New Roman" w:hAnsi="Times New Roman" w:cs="Times New Roman"/>
                <w:color w:val="333333"/>
                <w:sz w:val="21"/>
                <w:szCs w:val="21"/>
              </w:rPr>
              <w:t>70</w:t>
            </w:r>
            <w:r>
              <w:rPr>
                <w:rFonts w:ascii="Times New Roman" w:hAnsi="Times New Roman" w:cs="Times New Roman"/>
                <w:color w:val="333333"/>
                <w:sz w:val="21"/>
                <w:szCs w:val="21"/>
              </w:rPr>
              <w:t>～</w:t>
            </w:r>
            <w:r>
              <w:rPr>
                <w:rFonts w:ascii="Times New Roman" w:hAnsi="Times New Roman" w:cs="Times New Roman"/>
                <w:color w:val="333333"/>
                <w:sz w:val="21"/>
                <w:szCs w:val="21"/>
              </w:rPr>
              <w:t>79</w:t>
            </w:r>
            <w:r>
              <w:rPr>
                <w:rFonts w:ascii="Times New Roman" w:hAnsi="Times New Roman" w:cs="Times New Roman"/>
                <w:color w:val="333333"/>
                <w:sz w:val="21"/>
                <w:szCs w:val="21"/>
              </w:rPr>
              <w:t>分）</w:t>
            </w:r>
          </w:p>
        </w:tc>
        <w:tc>
          <w:tcPr>
            <w:tcW w:w="6940" w:type="dxa"/>
          </w:tcPr>
          <w:p w14:paraId="5D05ED3A"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1. 70</w:t>
            </w:r>
            <w:r>
              <w:rPr>
                <w:rFonts w:ascii="Times New Roman" w:hAnsi="Times New Roman" w:cs="Times New Roman"/>
                <w:color w:val="333333"/>
                <w:sz w:val="21"/>
                <w:szCs w:val="21"/>
              </w:rPr>
              <w:t>％以上的上机实验结果准确无误。</w:t>
            </w:r>
          </w:p>
          <w:p w14:paraId="476AAA81"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hAnsi="Times New Roman" w:cs="Times New Roman"/>
                <w:color w:val="333333"/>
                <w:sz w:val="21"/>
                <w:szCs w:val="21"/>
              </w:rPr>
              <w:t>作业书写较工整、书面较整洁，</w:t>
            </w:r>
            <w:r>
              <w:rPr>
                <w:rFonts w:ascii="Times New Roman" w:hAnsi="Times New Roman" w:cs="Times New Roman"/>
                <w:color w:val="333333"/>
                <w:sz w:val="21"/>
                <w:szCs w:val="21"/>
              </w:rPr>
              <w:t>70</w:t>
            </w:r>
            <w:r>
              <w:rPr>
                <w:rFonts w:ascii="Times New Roman" w:hAnsi="Times New Roman" w:cs="Times New Roman"/>
                <w:color w:val="333333"/>
                <w:sz w:val="21"/>
                <w:szCs w:val="21"/>
              </w:rPr>
              <w:t>％以上的习题解答正确。</w:t>
            </w:r>
          </w:p>
          <w:p w14:paraId="621BE7EF"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333333"/>
                <w:sz w:val="21"/>
                <w:szCs w:val="21"/>
              </w:rPr>
              <w:t xml:space="preserve">3.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20%</w:t>
            </w:r>
            <w:r>
              <w:rPr>
                <w:rFonts w:ascii="Times New Roman" w:hAnsi="Times New Roman" w:cs="Times New Roman"/>
                <w:color w:val="333333"/>
                <w:sz w:val="21"/>
                <w:szCs w:val="21"/>
              </w:rPr>
              <w:t>。</w:t>
            </w:r>
          </w:p>
        </w:tc>
      </w:tr>
      <w:tr w:rsidR="0045402A" w14:paraId="6558702B" w14:textId="77777777">
        <w:trPr>
          <w:jc w:val="center"/>
        </w:trPr>
        <w:tc>
          <w:tcPr>
            <w:tcW w:w="1582" w:type="dxa"/>
          </w:tcPr>
          <w:p w14:paraId="329708FF" w14:textId="77777777" w:rsidR="0045402A" w:rsidRDefault="009C196B">
            <w:pPr>
              <w:spacing w:line="37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及格</w:t>
            </w:r>
          </w:p>
          <w:p w14:paraId="6740E764" w14:textId="77777777" w:rsidR="0045402A" w:rsidRDefault="009C196B">
            <w:pPr>
              <w:spacing w:line="376"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w:t>
            </w:r>
            <w:r>
              <w:rPr>
                <w:rFonts w:ascii="Times New Roman" w:hAnsi="Times New Roman" w:cs="Times New Roman"/>
                <w:color w:val="333333"/>
                <w:sz w:val="21"/>
                <w:szCs w:val="21"/>
              </w:rPr>
              <w:t>60</w:t>
            </w:r>
            <w:r>
              <w:rPr>
                <w:rFonts w:ascii="Times New Roman" w:hAnsi="Times New Roman" w:cs="Times New Roman"/>
                <w:color w:val="333333"/>
                <w:sz w:val="21"/>
                <w:szCs w:val="21"/>
              </w:rPr>
              <w:t>～</w:t>
            </w:r>
            <w:r>
              <w:rPr>
                <w:rFonts w:ascii="Times New Roman" w:hAnsi="Times New Roman" w:cs="Times New Roman"/>
                <w:color w:val="333333"/>
                <w:sz w:val="21"/>
                <w:szCs w:val="21"/>
              </w:rPr>
              <w:t>69</w:t>
            </w:r>
            <w:r>
              <w:rPr>
                <w:rFonts w:ascii="Times New Roman" w:hAnsi="Times New Roman" w:cs="Times New Roman"/>
                <w:color w:val="333333"/>
                <w:sz w:val="21"/>
                <w:szCs w:val="21"/>
              </w:rPr>
              <w:t>分）</w:t>
            </w:r>
          </w:p>
        </w:tc>
        <w:tc>
          <w:tcPr>
            <w:tcW w:w="6940" w:type="dxa"/>
          </w:tcPr>
          <w:p w14:paraId="3FF9CF7B" w14:textId="77777777" w:rsidR="0045402A" w:rsidRDefault="009C196B">
            <w:pPr>
              <w:spacing w:line="369" w:lineRule="exact"/>
              <w:rPr>
                <w:rFonts w:ascii="Times New Roman" w:hAnsi="Times New Roman" w:cs="Times New Roman"/>
                <w:color w:val="333333"/>
                <w:sz w:val="21"/>
                <w:szCs w:val="21"/>
              </w:rPr>
            </w:pPr>
            <w:r>
              <w:rPr>
                <w:rFonts w:ascii="Times New Roman" w:hAnsi="Times New Roman" w:cs="Times New Roman"/>
                <w:color w:val="333333"/>
                <w:sz w:val="21"/>
                <w:szCs w:val="21"/>
              </w:rPr>
              <w:t>1. 60</w:t>
            </w:r>
            <w:r>
              <w:rPr>
                <w:rFonts w:ascii="Times New Roman" w:hAnsi="Times New Roman" w:cs="Times New Roman"/>
                <w:color w:val="333333"/>
                <w:sz w:val="21"/>
                <w:szCs w:val="21"/>
              </w:rPr>
              <w:t>％以上的上机实验结果准确无误。</w:t>
            </w:r>
          </w:p>
          <w:p w14:paraId="6D996797"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hAnsi="Times New Roman" w:cs="Times New Roman"/>
                <w:color w:val="333333"/>
                <w:sz w:val="21"/>
                <w:szCs w:val="21"/>
              </w:rPr>
              <w:t>作业书写一般、书面整洁度一般，</w:t>
            </w:r>
            <w:r>
              <w:rPr>
                <w:rFonts w:ascii="Times New Roman" w:hAnsi="Times New Roman" w:cs="Times New Roman"/>
                <w:color w:val="333333"/>
                <w:sz w:val="21"/>
                <w:szCs w:val="21"/>
              </w:rPr>
              <w:t>70</w:t>
            </w:r>
            <w:r>
              <w:rPr>
                <w:rFonts w:ascii="Times New Roman" w:hAnsi="Times New Roman" w:cs="Times New Roman"/>
                <w:color w:val="333333"/>
                <w:sz w:val="21"/>
                <w:szCs w:val="21"/>
              </w:rPr>
              <w:t>％以上的习题解答正确。</w:t>
            </w:r>
          </w:p>
          <w:p w14:paraId="3127F7C1"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333333"/>
                <w:sz w:val="21"/>
                <w:szCs w:val="21"/>
              </w:rPr>
              <w:t xml:space="preserve">3.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30%</w:t>
            </w:r>
            <w:r>
              <w:rPr>
                <w:rFonts w:ascii="Times New Roman" w:hAnsi="Times New Roman" w:cs="Times New Roman"/>
                <w:color w:val="333333"/>
                <w:sz w:val="21"/>
                <w:szCs w:val="21"/>
              </w:rPr>
              <w:t>。</w:t>
            </w:r>
          </w:p>
        </w:tc>
      </w:tr>
      <w:tr w:rsidR="0045402A" w14:paraId="36D9BD7A" w14:textId="77777777">
        <w:trPr>
          <w:jc w:val="center"/>
        </w:trPr>
        <w:tc>
          <w:tcPr>
            <w:tcW w:w="1582" w:type="dxa"/>
          </w:tcPr>
          <w:p w14:paraId="0CD3FF49" w14:textId="77777777" w:rsidR="0045402A" w:rsidRDefault="009C196B">
            <w:pPr>
              <w:spacing w:line="272"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不及格</w:t>
            </w:r>
          </w:p>
          <w:p w14:paraId="3BF548F2" w14:textId="77777777" w:rsidR="0045402A" w:rsidRDefault="009C196B">
            <w:pPr>
              <w:spacing w:line="272" w:lineRule="exact"/>
              <w:jc w:val="center"/>
              <w:rPr>
                <w:rFonts w:ascii="Times New Roman" w:hAnsi="Times New Roman" w:cs="Times New Roman"/>
                <w:color w:val="333333"/>
                <w:sz w:val="21"/>
                <w:szCs w:val="21"/>
              </w:rPr>
            </w:pPr>
            <w:r>
              <w:rPr>
                <w:rFonts w:ascii="Times New Roman" w:hAnsi="Times New Roman" w:cs="Times New Roman"/>
                <w:color w:val="333333"/>
                <w:sz w:val="21"/>
                <w:szCs w:val="21"/>
              </w:rPr>
              <w:t>（</w:t>
            </w:r>
            <w:r>
              <w:rPr>
                <w:rFonts w:ascii="Times New Roman" w:hAnsi="Times New Roman" w:cs="Times New Roman"/>
                <w:color w:val="333333"/>
                <w:sz w:val="21"/>
                <w:szCs w:val="21"/>
              </w:rPr>
              <w:t>60</w:t>
            </w:r>
            <w:r>
              <w:rPr>
                <w:rFonts w:ascii="Times New Roman" w:hAnsi="Times New Roman" w:cs="Times New Roman"/>
                <w:color w:val="333333"/>
                <w:sz w:val="21"/>
                <w:szCs w:val="21"/>
              </w:rPr>
              <w:t>以下）</w:t>
            </w:r>
          </w:p>
        </w:tc>
        <w:tc>
          <w:tcPr>
            <w:tcW w:w="6940" w:type="dxa"/>
          </w:tcPr>
          <w:p w14:paraId="4BFC32F2"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1. </w:t>
            </w:r>
            <w:r>
              <w:rPr>
                <w:rFonts w:ascii="Times New Roman" w:hAnsi="Times New Roman" w:cs="Times New Roman"/>
                <w:color w:val="333333"/>
                <w:sz w:val="21"/>
                <w:szCs w:val="21"/>
              </w:rPr>
              <w:t>超过</w:t>
            </w:r>
            <w:r>
              <w:rPr>
                <w:rFonts w:ascii="Times New Roman" w:hAnsi="Times New Roman" w:cs="Times New Roman"/>
                <w:color w:val="333333"/>
                <w:sz w:val="21"/>
                <w:szCs w:val="21"/>
              </w:rPr>
              <w:t>40</w:t>
            </w:r>
            <w:r>
              <w:rPr>
                <w:rFonts w:ascii="Times New Roman" w:hAnsi="Times New Roman" w:cs="Times New Roman"/>
                <w:color w:val="333333"/>
                <w:sz w:val="21"/>
                <w:szCs w:val="21"/>
              </w:rPr>
              <w:t>％的上机实验结果错误。</w:t>
            </w:r>
          </w:p>
          <w:p w14:paraId="253B4F3F" w14:textId="77777777" w:rsidR="0045402A" w:rsidRDefault="009C196B">
            <w:pPr>
              <w:spacing w:line="280" w:lineRule="exact"/>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hAnsi="Times New Roman" w:cs="Times New Roman"/>
                <w:color w:val="333333"/>
                <w:sz w:val="21"/>
                <w:szCs w:val="21"/>
              </w:rPr>
              <w:t>字迹模糊、卷面书写零乱，超过</w:t>
            </w:r>
            <w:r>
              <w:rPr>
                <w:rFonts w:ascii="Times New Roman" w:hAnsi="Times New Roman" w:cs="Times New Roman"/>
                <w:color w:val="333333"/>
                <w:sz w:val="21"/>
                <w:szCs w:val="21"/>
              </w:rPr>
              <w:t>40</w:t>
            </w:r>
            <w:r>
              <w:rPr>
                <w:rFonts w:ascii="Times New Roman" w:hAnsi="Times New Roman" w:cs="Times New Roman"/>
                <w:color w:val="333333"/>
                <w:sz w:val="21"/>
                <w:szCs w:val="21"/>
              </w:rPr>
              <w:t>％的习题解答错误。</w:t>
            </w:r>
          </w:p>
          <w:p w14:paraId="6F5BFBDA" w14:textId="77777777" w:rsidR="0045402A" w:rsidRDefault="009C196B">
            <w:pPr>
              <w:rPr>
                <w:rFonts w:ascii="Times New Roman" w:hAnsi="Times New Roman" w:cs="Times New Roman"/>
                <w:color w:val="000000" w:themeColor="text1"/>
                <w:sz w:val="21"/>
                <w:szCs w:val="21"/>
              </w:rPr>
            </w:pPr>
            <w:r>
              <w:rPr>
                <w:rFonts w:ascii="Times New Roman" w:hAnsi="Times New Roman" w:cs="Times New Roman"/>
                <w:color w:val="333333"/>
                <w:sz w:val="21"/>
                <w:szCs w:val="21"/>
              </w:rPr>
              <w:t xml:space="preserve">3.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40%</w:t>
            </w:r>
            <w:r>
              <w:rPr>
                <w:rFonts w:ascii="Times New Roman" w:hAnsi="Times New Roman" w:cs="Times New Roman"/>
                <w:color w:val="333333"/>
                <w:sz w:val="21"/>
                <w:szCs w:val="21"/>
              </w:rPr>
              <w:t>以上。</w:t>
            </w:r>
          </w:p>
        </w:tc>
      </w:tr>
    </w:tbl>
    <w:p w14:paraId="670F8B08"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2.</w:t>
      </w:r>
      <w:r>
        <w:rPr>
          <w:rFonts w:ascii="Times New Roman" w:eastAsiaTheme="minorEastAsia" w:hAnsi="Times New Roman" w:cs="Times New Roman"/>
          <w:color w:val="000000" w:themeColor="text1"/>
          <w:sz w:val="21"/>
          <w:szCs w:val="21"/>
        </w:rPr>
        <w:t>期末考试（占总成绩的</w:t>
      </w:r>
      <w:r>
        <w:rPr>
          <w:rFonts w:ascii="Times New Roman" w:eastAsiaTheme="minorEastAsia" w:hAnsi="Times New Roman" w:cs="Times New Roman"/>
          <w:color w:val="000000" w:themeColor="text1"/>
          <w:sz w:val="21"/>
          <w:szCs w:val="21"/>
        </w:rPr>
        <w:t>60%</w:t>
      </w:r>
      <w:r>
        <w:rPr>
          <w:rFonts w:ascii="Times New Roman" w:eastAsiaTheme="minorEastAsia" w:hAnsi="Times New Roman" w:cs="Times New Roman"/>
          <w:color w:val="000000" w:themeColor="text1"/>
          <w:sz w:val="21"/>
          <w:szCs w:val="21"/>
        </w:rPr>
        <w:t>）：采用百分制。期末考试的考核内容、题型和分值分配情况请见下表：</w:t>
      </w:r>
    </w:p>
    <w:tbl>
      <w:tblPr>
        <w:tblW w:w="88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1"/>
        <w:gridCol w:w="4820"/>
        <w:gridCol w:w="992"/>
        <w:gridCol w:w="835"/>
        <w:gridCol w:w="678"/>
      </w:tblGrid>
      <w:tr w:rsidR="0045402A" w14:paraId="3392B2AB" w14:textId="77777777">
        <w:trPr>
          <w:trHeight w:val="340"/>
          <w:jc w:val="center"/>
        </w:trPr>
        <w:tc>
          <w:tcPr>
            <w:tcW w:w="1571" w:type="dxa"/>
            <w:vAlign w:val="center"/>
          </w:tcPr>
          <w:p w14:paraId="5A55AB37"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考核</w:t>
            </w:r>
          </w:p>
          <w:p w14:paraId="239639BE"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模块</w:t>
            </w:r>
          </w:p>
        </w:tc>
        <w:tc>
          <w:tcPr>
            <w:tcW w:w="4820" w:type="dxa"/>
            <w:vAlign w:val="center"/>
          </w:tcPr>
          <w:p w14:paraId="553202EB" w14:textId="77777777" w:rsidR="0045402A" w:rsidRDefault="009C196B">
            <w:pPr>
              <w:snapToGrid w:val="0"/>
              <w:ind w:left="18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考核内容</w:t>
            </w:r>
          </w:p>
        </w:tc>
        <w:tc>
          <w:tcPr>
            <w:tcW w:w="992" w:type="dxa"/>
          </w:tcPr>
          <w:p w14:paraId="7AA6C37D"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主要</w:t>
            </w:r>
          </w:p>
          <w:p w14:paraId="6AA6959B"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题型</w:t>
            </w:r>
          </w:p>
        </w:tc>
        <w:tc>
          <w:tcPr>
            <w:tcW w:w="835" w:type="dxa"/>
            <w:vAlign w:val="center"/>
          </w:tcPr>
          <w:p w14:paraId="13C65D9D"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支撑目标</w:t>
            </w:r>
          </w:p>
        </w:tc>
        <w:tc>
          <w:tcPr>
            <w:tcW w:w="678" w:type="dxa"/>
            <w:vAlign w:val="center"/>
          </w:tcPr>
          <w:p w14:paraId="3C01FEA4" w14:textId="77777777" w:rsidR="0045402A" w:rsidRDefault="009C196B">
            <w:pPr>
              <w:snapToGrid w:val="0"/>
              <w:jc w:val="center"/>
              <w:rPr>
                <w:rFonts w:ascii="Times New Roman" w:hAnsi="Times New Roman" w:cs="Times New Roman"/>
                <w:b/>
                <w:bCs/>
                <w:color w:val="000000" w:themeColor="text1"/>
                <w:sz w:val="21"/>
                <w:szCs w:val="21"/>
              </w:rPr>
            </w:pPr>
            <w:r>
              <w:rPr>
                <w:rFonts w:ascii="Times New Roman" w:hAnsi="Times New Roman" w:cs="Times New Roman"/>
                <w:b/>
                <w:bCs/>
                <w:color w:val="000000" w:themeColor="text1"/>
                <w:sz w:val="21"/>
                <w:szCs w:val="21"/>
              </w:rPr>
              <w:t>分值</w:t>
            </w:r>
          </w:p>
        </w:tc>
      </w:tr>
      <w:tr w:rsidR="0045402A" w14:paraId="443A28F4" w14:textId="77777777">
        <w:trPr>
          <w:trHeight w:val="709"/>
          <w:jc w:val="center"/>
        </w:trPr>
        <w:tc>
          <w:tcPr>
            <w:tcW w:w="1571" w:type="dxa"/>
            <w:vAlign w:val="center"/>
          </w:tcPr>
          <w:p w14:paraId="1DDD22D7" w14:textId="77777777" w:rsidR="0045402A" w:rsidRDefault="009C196B">
            <w:pPr>
              <w:snapToGrid w:val="0"/>
              <w:rPr>
                <w:rFonts w:ascii="Times New Roman" w:hAnsi="Times New Roman" w:cs="Times New Roman"/>
                <w:sz w:val="21"/>
                <w:szCs w:val="21"/>
              </w:rPr>
            </w:pPr>
            <w:r>
              <w:rPr>
                <w:rFonts w:ascii="Times New Roman" w:hAnsi="Times New Roman" w:cs="Times New Roman"/>
                <w:sz w:val="21"/>
                <w:szCs w:val="21"/>
              </w:rPr>
              <w:t>程序设计</w:t>
            </w:r>
          </w:p>
          <w:p w14:paraId="478E47FB" w14:textId="011B1A8E"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sz w:val="21"/>
                <w:szCs w:val="21"/>
              </w:rPr>
              <w:t>和</w:t>
            </w:r>
            <w:r>
              <w:rPr>
                <w:rFonts w:ascii="Times New Roman" w:hAnsi="Times New Roman" w:cs="Times New Roman"/>
                <w:sz w:val="21"/>
                <w:szCs w:val="21"/>
              </w:rPr>
              <w:t>C</w:t>
            </w:r>
            <w:r>
              <w:rPr>
                <w:rFonts w:ascii="Times New Roman" w:hAnsi="Times New Roman" w:cs="Times New Roman"/>
                <w:sz w:val="21"/>
                <w:szCs w:val="21"/>
              </w:rPr>
              <w:t>语言</w:t>
            </w:r>
            <w:r w:rsidR="00F81413">
              <w:rPr>
                <w:rFonts w:ascii="Times New Roman" w:eastAsiaTheme="minorEastAsia" w:hAnsi="Times New Roman" w:cs="Times New Roman" w:hint="eastAsia"/>
                <w:sz w:val="21"/>
                <w:szCs w:val="21"/>
              </w:rPr>
              <w:t>基础概述</w:t>
            </w:r>
          </w:p>
        </w:tc>
        <w:tc>
          <w:tcPr>
            <w:tcW w:w="4820" w:type="dxa"/>
            <w:vAlign w:val="center"/>
          </w:tcPr>
          <w:p w14:paraId="386C32AA" w14:textId="65BB98F9" w:rsidR="0045402A" w:rsidRDefault="009C196B">
            <w:pPr>
              <w:snapToGrid w:val="0"/>
              <w:ind w:left="181"/>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C</w:t>
            </w:r>
            <w:r>
              <w:rPr>
                <w:rFonts w:ascii="Times New Roman" w:hAnsi="Times New Roman" w:cs="Times New Roman"/>
                <w:color w:val="000000" w:themeColor="text1"/>
                <w:sz w:val="21"/>
                <w:szCs w:val="21"/>
              </w:rPr>
              <w:t>语言的发展、特点</w:t>
            </w:r>
            <w:r w:rsidR="00F81413">
              <w:rPr>
                <w:rFonts w:ascii="Times New Roman" w:hAnsi="Times New Roman" w:cs="Times New Roman" w:hint="eastAsia"/>
                <w:color w:val="000000" w:themeColor="text1"/>
                <w:sz w:val="21"/>
                <w:szCs w:val="21"/>
              </w:rPr>
              <w:t>、算法及流程图表示</w:t>
            </w:r>
          </w:p>
        </w:tc>
        <w:tc>
          <w:tcPr>
            <w:tcW w:w="992" w:type="dxa"/>
            <w:vAlign w:val="center"/>
          </w:tcPr>
          <w:p w14:paraId="29E06C5D"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p>
        </w:tc>
        <w:tc>
          <w:tcPr>
            <w:tcW w:w="835" w:type="dxa"/>
            <w:vAlign w:val="center"/>
          </w:tcPr>
          <w:p w14:paraId="21AA0600"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tc>
        <w:tc>
          <w:tcPr>
            <w:tcW w:w="678" w:type="dxa"/>
            <w:vAlign w:val="center"/>
          </w:tcPr>
          <w:p w14:paraId="12B4FC27" w14:textId="4E845D2E" w:rsidR="0045402A" w:rsidRDefault="00F81413">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r>
      <w:tr w:rsidR="0045402A" w14:paraId="33536C5E" w14:textId="77777777">
        <w:trPr>
          <w:trHeight w:val="190"/>
          <w:jc w:val="center"/>
        </w:trPr>
        <w:tc>
          <w:tcPr>
            <w:tcW w:w="1571" w:type="dxa"/>
            <w:vMerge w:val="restart"/>
            <w:vAlign w:val="center"/>
          </w:tcPr>
          <w:p w14:paraId="5AA7F21F"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sz w:val="21"/>
                <w:szCs w:val="21"/>
              </w:rPr>
              <w:t>顺序结构程序设计</w:t>
            </w:r>
          </w:p>
        </w:tc>
        <w:tc>
          <w:tcPr>
            <w:tcW w:w="4820" w:type="dxa"/>
            <w:vAlign w:val="center"/>
          </w:tcPr>
          <w:p w14:paraId="78008040" w14:textId="77777777" w:rsidR="0045402A" w:rsidRDefault="009C196B">
            <w:pPr>
              <w:snapToGrid w:val="0"/>
              <w:ind w:left="181"/>
              <w:jc w:val="both"/>
              <w:rPr>
                <w:rFonts w:ascii="Times New Roman" w:hAnsi="Times New Roman" w:cs="Times New Roman"/>
                <w:color w:val="333333"/>
                <w:sz w:val="21"/>
                <w:szCs w:val="21"/>
              </w:rPr>
            </w:pPr>
            <w:r>
              <w:rPr>
                <w:rFonts w:ascii="Times New Roman" w:hAnsi="Times New Roman" w:cs="Times New Roman"/>
                <w:color w:val="333333"/>
                <w:sz w:val="21"/>
                <w:szCs w:val="21"/>
              </w:rPr>
              <w:t>赋值语句、类型数据的输入输出、运算符和表达式；</w:t>
            </w:r>
          </w:p>
        </w:tc>
        <w:tc>
          <w:tcPr>
            <w:tcW w:w="992" w:type="dxa"/>
            <w:vAlign w:val="center"/>
          </w:tcPr>
          <w:p w14:paraId="46451428"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63231493"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53D947A2"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519DF1D5" w14:textId="543CF58E" w:rsidR="0045402A" w:rsidRDefault="008745AA">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w:t>
            </w:r>
          </w:p>
        </w:tc>
      </w:tr>
      <w:tr w:rsidR="0045402A" w14:paraId="726BEF82" w14:textId="77777777">
        <w:trPr>
          <w:trHeight w:val="190"/>
          <w:jc w:val="center"/>
        </w:trPr>
        <w:tc>
          <w:tcPr>
            <w:tcW w:w="1571" w:type="dxa"/>
            <w:vMerge/>
            <w:vAlign w:val="center"/>
          </w:tcPr>
          <w:p w14:paraId="227132E2" w14:textId="77777777" w:rsidR="0045402A" w:rsidRDefault="0045402A">
            <w:pPr>
              <w:snapToGrid w:val="0"/>
              <w:jc w:val="both"/>
              <w:rPr>
                <w:rFonts w:ascii="Times New Roman" w:hAnsi="Times New Roman" w:cs="Times New Roman"/>
                <w:sz w:val="21"/>
                <w:szCs w:val="21"/>
              </w:rPr>
            </w:pPr>
          </w:p>
        </w:tc>
        <w:tc>
          <w:tcPr>
            <w:tcW w:w="4820" w:type="dxa"/>
            <w:vAlign w:val="center"/>
          </w:tcPr>
          <w:p w14:paraId="6BB9CEAF" w14:textId="77777777" w:rsidR="0045402A" w:rsidRDefault="009C196B">
            <w:pPr>
              <w:snapToGrid w:val="0"/>
              <w:ind w:left="181"/>
              <w:jc w:val="both"/>
              <w:rPr>
                <w:rFonts w:ascii="Times New Roman" w:hAnsi="Times New Roman" w:cs="Times New Roman"/>
                <w:color w:val="333333"/>
                <w:sz w:val="21"/>
                <w:szCs w:val="21"/>
              </w:rPr>
            </w:pPr>
            <w:r>
              <w:rPr>
                <w:rFonts w:ascii="Times New Roman" w:hAnsi="Times New Roman" w:cs="Times New Roman"/>
                <w:color w:val="333333"/>
                <w:sz w:val="21"/>
                <w:szCs w:val="21"/>
              </w:rPr>
              <w:t>实现问题求解过程。</w:t>
            </w:r>
          </w:p>
        </w:tc>
        <w:tc>
          <w:tcPr>
            <w:tcW w:w="992" w:type="dxa"/>
            <w:vAlign w:val="center"/>
          </w:tcPr>
          <w:p w14:paraId="523AED75"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39B49246"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5F5C4911"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w:t>
            </w:r>
          </w:p>
        </w:tc>
      </w:tr>
      <w:tr w:rsidR="0045402A" w14:paraId="58C9BDEF" w14:textId="77777777">
        <w:trPr>
          <w:trHeight w:val="285"/>
          <w:jc w:val="center"/>
        </w:trPr>
        <w:tc>
          <w:tcPr>
            <w:tcW w:w="1571" w:type="dxa"/>
            <w:vMerge w:val="restart"/>
            <w:vAlign w:val="center"/>
          </w:tcPr>
          <w:p w14:paraId="31D0425E"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sz w:val="21"/>
                <w:szCs w:val="21"/>
              </w:rPr>
              <w:t>选择结构程序设计</w:t>
            </w:r>
          </w:p>
        </w:tc>
        <w:tc>
          <w:tcPr>
            <w:tcW w:w="4820" w:type="dxa"/>
            <w:vAlign w:val="center"/>
          </w:tcPr>
          <w:p w14:paraId="1D8ED89B" w14:textId="77777777" w:rsidR="0045402A" w:rsidRDefault="009C196B">
            <w:pPr>
              <w:snapToGrid w:val="0"/>
              <w:ind w:left="181"/>
              <w:jc w:val="both"/>
              <w:rPr>
                <w:rFonts w:ascii="Times New Roman" w:hAnsi="Times New Roman" w:cs="Times New Roman"/>
                <w:color w:val="333333"/>
                <w:sz w:val="21"/>
                <w:szCs w:val="21"/>
              </w:rPr>
            </w:pPr>
            <w:r>
              <w:rPr>
                <w:rFonts w:ascii="Times New Roman" w:hAnsi="Times New Roman" w:cs="Times New Roman"/>
                <w:color w:val="333333"/>
                <w:sz w:val="21"/>
                <w:szCs w:val="21"/>
              </w:rPr>
              <w:t>关系表达式、逻辑表达式、条件表达式；</w:t>
            </w:r>
            <w:r>
              <w:rPr>
                <w:rFonts w:ascii="Times New Roman" w:hAnsi="Times New Roman" w:cs="Times New Roman"/>
                <w:color w:val="333333"/>
                <w:sz w:val="21"/>
                <w:szCs w:val="21"/>
              </w:rPr>
              <w:t xml:space="preserve">if-else </w:t>
            </w:r>
            <w:r>
              <w:rPr>
                <w:rFonts w:ascii="Times New Roman" w:hAnsi="Times New Roman" w:cs="Times New Roman"/>
                <w:color w:val="333333"/>
                <w:sz w:val="21"/>
                <w:szCs w:val="21"/>
              </w:rPr>
              <w:t>结构；</w:t>
            </w:r>
            <w:r>
              <w:rPr>
                <w:rFonts w:ascii="Times New Roman" w:hAnsi="Times New Roman" w:cs="Times New Roman"/>
                <w:color w:val="333333"/>
                <w:sz w:val="21"/>
                <w:szCs w:val="21"/>
              </w:rPr>
              <w:t>switch</w:t>
            </w:r>
            <w:r>
              <w:rPr>
                <w:rFonts w:ascii="Times New Roman" w:hAnsi="Times New Roman" w:cs="Times New Roman"/>
                <w:color w:val="333333"/>
                <w:sz w:val="21"/>
                <w:szCs w:val="21"/>
              </w:rPr>
              <w:t>选择结构；选择结构的嵌套</w:t>
            </w:r>
          </w:p>
        </w:tc>
        <w:tc>
          <w:tcPr>
            <w:tcW w:w="992" w:type="dxa"/>
            <w:vAlign w:val="center"/>
          </w:tcPr>
          <w:p w14:paraId="0C187E97" w14:textId="77777777" w:rsidR="0045402A" w:rsidRDefault="009C196B">
            <w:pPr>
              <w:snapToGrid w:val="0"/>
              <w:ind w:left="1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22BD16E3"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4B23C680"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3682F3A4"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r>
      <w:tr w:rsidR="0045402A" w14:paraId="48FF0150" w14:textId="77777777">
        <w:trPr>
          <w:trHeight w:val="285"/>
          <w:jc w:val="center"/>
        </w:trPr>
        <w:tc>
          <w:tcPr>
            <w:tcW w:w="1571" w:type="dxa"/>
            <w:vMerge/>
            <w:vAlign w:val="center"/>
          </w:tcPr>
          <w:p w14:paraId="4E884E1E" w14:textId="77777777" w:rsidR="0045402A" w:rsidRDefault="0045402A">
            <w:pPr>
              <w:snapToGrid w:val="0"/>
              <w:jc w:val="both"/>
              <w:rPr>
                <w:rFonts w:ascii="Times New Roman" w:hAnsi="Times New Roman" w:cs="Times New Roman"/>
                <w:sz w:val="21"/>
                <w:szCs w:val="21"/>
              </w:rPr>
            </w:pPr>
          </w:p>
        </w:tc>
        <w:tc>
          <w:tcPr>
            <w:tcW w:w="4820" w:type="dxa"/>
            <w:vAlign w:val="center"/>
          </w:tcPr>
          <w:p w14:paraId="5E29BC00" w14:textId="77777777" w:rsidR="0045402A" w:rsidRDefault="009C196B">
            <w:pPr>
              <w:snapToGrid w:val="0"/>
              <w:ind w:left="181"/>
              <w:jc w:val="both"/>
              <w:rPr>
                <w:rFonts w:ascii="Times New Roman" w:hAnsi="Times New Roman" w:cs="Times New Roman"/>
                <w:color w:val="333333"/>
                <w:sz w:val="21"/>
                <w:szCs w:val="21"/>
              </w:rPr>
            </w:pPr>
            <w:r>
              <w:rPr>
                <w:rFonts w:ascii="Times New Roman" w:hAnsi="Times New Roman" w:cs="Times New Roman"/>
                <w:color w:val="333333"/>
                <w:sz w:val="21"/>
                <w:szCs w:val="21"/>
              </w:rPr>
              <w:t>实现问题求解过程。</w:t>
            </w:r>
          </w:p>
        </w:tc>
        <w:tc>
          <w:tcPr>
            <w:tcW w:w="992" w:type="dxa"/>
            <w:vAlign w:val="center"/>
          </w:tcPr>
          <w:p w14:paraId="021E2372"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59427EEA"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670BC12E"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w:t>
            </w:r>
          </w:p>
        </w:tc>
      </w:tr>
      <w:tr w:rsidR="0045402A" w14:paraId="1728B5AE" w14:textId="77777777">
        <w:trPr>
          <w:trHeight w:val="285"/>
          <w:jc w:val="center"/>
        </w:trPr>
        <w:tc>
          <w:tcPr>
            <w:tcW w:w="1571" w:type="dxa"/>
            <w:vMerge w:val="restart"/>
            <w:vAlign w:val="center"/>
          </w:tcPr>
          <w:p w14:paraId="79E240B6"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sz w:val="21"/>
                <w:szCs w:val="21"/>
              </w:rPr>
              <w:t>循环结构程序设计</w:t>
            </w:r>
          </w:p>
        </w:tc>
        <w:tc>
          <w:tcPr>
            <w:tcW w:w="4820" w:type="dxa"/>
            <w:vAlign w:val="center"/>
          </w:tcPr>
          <w:p w14:paraId="77D98079" w14:textId="4CB9F9FB" w:rsidR="0045402A" w:rsidRDefault="005F24B8">
            <w:pPr>
              <w:snapToGrid w:val="0"/>
              <w:ind w:left="181"/>
              <w:jc w:val="both"/>
              <w:rPr>
                <w:rFonts w:ascii="Times New Roman" w:hAnsi="Times New Roman" w:cs="Times New Roman"/>
                <w:color w:val="333333"/>
                <w:sz w:val="21"/>
                <w:szCs w:val="21"/>
              </w:rPr>
            </w:pPr>
            <w:r>
              <w:rPr>
                <w:rFonts w:ascii="Times New Roman" w:hAnsi="Times New Roman" w:cs="Times New Roman" w:hint="eastAsia"/>
                <w:color w:val="333333"/>
                <w:sz w:val="21"/>
                <w:szCs w:val="21"/>
              </w:rPr>
              <w:t>f</w:t>
            </w:r>
            <w:r w:rsidR="009C196B">
              <w:rPr>
                <w:rFonts w:ascii="Times New Roman" w:hAnsi="Times New Roman" w:cs="Times New Roman"/>
                <w:color w:val="333333"/>
                <w:sz w:val="21"/>
                <w:szCs w:val="21"/>
              </w:rPr>
              <w:t>or</w:t>
            </w:r>
            <w:r w:rsidR="009C196B">
              <w:rPr>
                <w:rFonts w:ascii="Times New Roman" w:hAnsi="Times New Roman" w:cs="Times New Roman"/>
                <w:color w:val="333333"/>
                <w:sz w:val="21"/>
                <w:szCs w:val="21"/>
              </w:rPr>
              <w:t>循环、</w:t>
            </w:r>
            <w:r w:rsidR="009C196B">
              <w:rPr>
                <w:rFonts w:ascii="Times New Roman" w:hAnsi="Times New Roman" w:cs="Times New Roman"/>
                <w:color w:val="333333"/>
                <w:sz w:val="21"/>
                <w:szCs w:val="21"/>
              </w:rPr>
              <w:t>while</w:t>
            </w:r>
            <w:r w:rsidR="009C196B">
              <w:rPr>
                <w:rFonts w:ascii="Times New Roman" w:hAnsi="Times New Roman" w:cs="Times New Roman"/>
                <w:color w:val="333333"/>
                <w:sz w:val="21"/>
                <w:szCs w:val="21"/>
              </w:rPr>
              <w:t>循环、</w:t>
            </w:r>
            <w:r w:rsidR="009C196B">
              <w:rPr>
                <w:rFonts w:ascii="Times New Roman" w:hAnsi="Times New Roman" w:cs="Times New Roman"/>
                <w:color w:val="333333"/>
                <w:sz w:val="21"/>
                <w:szCs w:val="21"/>
              </w:rPr>
              <w:t>do-while</w:t>
            </w:r>
            <w:r w:rsidR="009C196B">
              <w:rPr>
                <w:rFonts w:ascii="Times New Roman" w:hAnsi="Times New Roman" w:cs="Times New Roman"/>
                <w:color w:val="333333"/>
                <w:sz w:val="21"/>
                <w:szCs w:val="21"/>
              </w:rPr>
              <w:t>循环、循环嵌套</w:t>
            </w:r>
          </w:p>
        </w:tc>
        <w:tc>
          <w:tcPr>
            <w:tcW w:w="992" w:type="dxa"/>
            <w:vAlign w:val="center"/>
          </w:tcPr>
          <w:p w14:paraId="6E22939F"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3F8629BB"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18FBC53A" w14:textId="77777777" w:rsidR="0045402A" w:rsidRDefault="009C196B">
            <w:pPr>
              <w:snapToGrid w:val="0"/>
              <w:rPr>
                <w:rFonts w:ascii="Times New Roman"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0DC9F0D4"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w:t>
            </w:r>
          </w:p>
        </w:tc>
      </w:tr>
      <w:tr w:rsidR="0045402A" w14:paraId="076BF7BD" w14:textId="77777777">
        <w:trPr>
          <w:trHeight w:val="285"/>
          <w:jc w:val="center"/>
        </w:trPr>
        <w:tc>
          <w:tcPr>
            <w:tcW w:w="1571" w:type="dxa"/>
            <w:vMerge/>
            <w:vAlign w:val="center"/>
          </w:tcPr>
          <w:p w14:paraId="0FCEA4B0" w14:textId="77777777" w:rsidR="0045402A" w:rsidRDefault="0045402A">
            <w:pPr>
              <w:snapToGrid w:val="0"/>
              <w:jc w:val="both"/>
              <w:rPr>
                <w:rFonts w:ascii="Times New Roman" w:hAnsi="Times New Roman" w:cs="Times New Roman"/>
                <w:sz w:val="21"/>
                <w:szCs w:val="21"/>
              </w:rPr>
            </w:pPr>
          </w:p>
        </w:tc>
        <w:tc>
          <w:tcPr>
            <w:tcW w:w="4820" w:type="dxa"/>
            <w:vAlign w:val="center"/>
          </w:tcPr>
          <w:p w14:paraId="0590AA90" w14:textId="77777777" w:rsidR="0045402A" w:rsidRDefault="009C196B">
            <w:pPr>
              <w:snapToGrid w:val="0"/>
              <w:ind w:left="181"/>
              <w:jc w:val="both"/>
              <w:rPr>
                <w:rFonts w:ascii="Times New Roman" w:hAnsi="Times New Roman" w:cs="Times New Roman"/>
                <w:color w:val="333333"/>
                <w:sz w:val="21"/>
                <w:szCs w:val="21"/>
              </w:rPr>
            </w:pPr>
            <w:r>
              <w:rPr>
                <w:rFonts w:ascii="Times New Roman" w:hAnsi="Times New Roman" w:cs="Times New Roman"/>
                <w:color w:val="333333"/>
                <w:sz w:val="21"/>
                <w:szCs w:val="21"/>
              </w:rPr>
              <w:t>实现问题求解过程。</w:t>
            </w:r>
          </w:p>
        </w:tc>
        <w:tc>
          <w:tcPr>
            <w:tcW w:w="992" w:type="dxa"/>
            <w:vAlign w:val="center"/>
          </w:tcPr>
          <w:p w14:paraId="19EC19C0"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11A4A083" w14:textId="77777777" w:rsidR="0045402A" w:rsidRDefault="009C196B">
            <w:pPr>
              <w:snapToGrid w:val="0"/>
              <w:rPr>
                <w:rFonts w:ascii="Times New Roman"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73AE792F"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r>
      <w:tr w:rsidR="0045402A" w14:paraId="5A7BDB26" w14:textId="77777777">
        <w:trPr>
          <w:trHeight w:val="170"/>
          <w:jc w:val="center"/>
        </w:trPr>
        <w:tc>
          <w:tcPr>
            <w:tcW w:w="1571" w:type="dxa"/>
            <w:vMerge w:val="restart"/>
            <w:vAlign w:val="center"/>
          </w:tcPr>
          <w:p w14:paraId="540BC448"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数组</w:t>
            </w:r>
          </w:p>
        </w:tc>
        <w:tc>
          <w:tcPr>
            <w:tcW w:w="4820" w:type="dxa"/>
            <w:vAlign w:val="center"/>
          </w:tcPr>
          <w:p w14:paraId="6275E7F4" w14:textId="77777777" w:rsidR="0045402A" w:rsidRDefault="009C196B">
            <w:pPr>
              <w:snapToGrid w:val="0"/>
              <w:ind w:leftChars="86" w:left="462" w:hangingChars="130" w:hanging="273"/>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一维数组、二维数组、字符数组</w:t>
            </w:r>
          </w:p>
        </w:tc>
        <w:tc>
          <w:tcPr>
            <w:tcW w:w="992" w:type="dxa"/>
            <w:vAlign w:val="center"/>
          </w:tcPr>
          <w:p w14:paraId="605067C3"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07A981CE"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0CE566C6" w14:textId="77777777" w:rsidR="0045402A" w:rsidRDefault="009C196B">
            <w:pPr>
              <w:snapToGrid w:val="0"/>
              <w:rPr>
                <w:rFonts w:ascii="Times New Roman"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57A4707A"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w:t>
            </w:r>
          </w:p>
        </w:tc>
      </w:tr>
      <w:tr w:rsidR="0045402A" w14:paraId="29B2F0C9" w14:textId="77777777">
        <w:trPr>
          <w:trHeight w:val="170"/>
          <w:jc w:val="center"/>
        </w:trPr>
        <w:tc>
          <w:tcPr>
            <w:tcW w:w="1571" w:type="dxa"/>
            <w:vMerge/>
            <w:vAlign w:val="center"/>
          </w:tcPr>
          <w:p w14:paraId="5C93310C" w14:textId="77777777" w:rsidR="0045402A" w:rsidRDefault="0045402A">
            <w:pPr>
              <w:snapToGrid w:val="0"/>
              <w:jc w:val="both"/>
              <w:rPr>
                <w:rFonts w:ascii="Times New Roman" w:hAnsi="Times New Roman" w:cs="Times New Roman"/>
                <w:color w:val="000000" w:themeColor="text1"/>
                <w:sz w:val="21"/>
                <w:szCs w:val="21"/>
              </w:rPr>
            </w:pPr>
          </w:p>
        </w:tc>
        <w:tc>
          <w:tcPr>
            <w:tcW w:w="4820" w:type="dxa"/>
            <w:vAlign w:val="center"/>
          </w:tcPr>
          <w:p w14:paraId="15CD76F3" w14:textId="77777777" w:rsidR="0045402A" w:rsidRDefault="009C196B">
            <w:pPr>
              <w:snapToGrid w:val="0"/>
              <w:ind w:leftChars="86" w:left="462" w:hangingChars="130" w:hanging="273"/>
              <w:rPr>
                <w:rFonts w:ascii="Times New Roman" w:hAnsi="Times New Roman" w:cs="Times New Roman"/>
                <w:color w:val="000000" w:themeColor="text1"/>
                <w:sz w:val="21"/>
                <w:szCs w:val="21"/>
              </w:rPr>
            </w:pPr>
            <w:r>
              <w:rPr>
                <w:rFonts w:ascii="Times New Roman" w:hAnsi="Times New Roman" w:cs="Times New Roman"/>
                <w:color w:val="333333"/>
                <w:sz w:val="21"/>
                <w:szCs w:val="21"/>
              </w:rPr>
              <w:t>实现问题求解过程。</w:t>
            </w:r>
          </w:p>
        </w:tc>
        <w:tc>
          <w:tcPr>
            <w:tcW w:w="992" w:type="dxa"/>
            <w:vAlign w:val="center"/>
          </w:tcPr>
          <w:p w14:paraId="0658F6BD"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1DFE5574" w14:textId="77777777" w:rsidR="0045402A" w:rsidRDefault="009C196B">
            <w:pPr>
              <w:snapToGrid w:val="0"/>
              <w:rPr>
                <w:rFonts w:ascii="Times New Roman"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4120FDBC"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r>
      <w:tr w:rsidR="0045402A" w14:paraId="0B8BBE5A" w14:textId="77777777">
        <w:trPr>
          <w:trHeight w:val="170"/>
          <w:jc w:val="center"/>
        </w:trPr>
        <w:tc>
          <w:tcPr>
            <w:tcW w:w="1571" w:type="dxa"/>
            <w:vMerge w:val="restart"/>
            <w:vAlign w:val="center"/>
          </w:tcPr>
          <w:p w14:paraId="50CC208A"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函数</w:t>
            </w:r>
          </w:p>
        </w:tc>
        <w:tc>
          <w:tcPr>
            <w:tcW w:w="4820" w:type="dxa"/>
            <w:vAlign w:val="center"/>
          </w:tcPr>
          <w:p w14:paraId="42093FF3" w14:textId="77777777" w:rsidR="0045402A" w:rsidRDefault="009C196B">
            <w:pPr>
              <w:snapToGrid w:val="0"/>
              <w:ind w:leftChars="86" w:left="462" w:hangingChars="130" w:hanging="273"/>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函数的定义、调用、形参与实参的传递、递归</w:t>
            </w:r>
          </w:p>
        </w:tc>
        <w:tc>
          <w:tcPr>
            <w:tcW w:w="992" w:type="dxa"/>
            <w:vAlign w:val="center"/>
          </w:tcPr>
          <w:p w14:paraId="77E723BE"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79532163"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0534CC6D"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55933602"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r>
      <w:tr w:rsidR="0045402A" w14:paraId="1FC9BD97" w14:textId="77777777">
        <w:trPr>
          <w:trHeight w:val="170"/>
          <w:jc w:val="center"/>
        </w:trPr>
        <w:tc>
          <w:tcPr>
            <w:tcW w:w="1571" w:type="dxa"/>
            <w:vMerge/>
            <w:vAlign w:val="center"/>
          </w:tcPr>
          <w:p w14:paraId="0B122B16" w14:textId="77777777" w:rsidR="0045402A" w:rsidRDefault="0045402A">
            <w:pPr>
              <w:snapToGrid w:val="0"/>
              <w:jc w:val="both"/>
              <w:rPr>
                <w:rFonts w:ascii="Times New Roman" w:hAnsi="Times New Roman" w:cs="Times New Roman"/>
                <w:color w:val="000000" w:themeColor="text1"/>
                <w:sz w:val="21"/>
                <w:szCs w:val="21"/>
              </w:rPr>
            </w:pPr>
          </w:p>
        </w:tc>
        <w:tc>
          <w:tcPr>
            <w:tcW w:w="4820" w:type="dxa"/>
            <w:vAlign w:val="center"/>
          </w:tcPr>
          <w:p w14:paraId="530B9ACC" w14:textId="77777777" w:rsidR="0045402A" w:rsidRDefault="009C196B">
            <w:pPr>
              <w:snapToGrid w:val="0"/>
              <w:ind w:leftChars="86" w:left="462" w:hangingChars="130" w:hanging="273"/>
              <w:rPr>
                <w:rFonts w:ascii="Times New Roman" w:hAnsi="Times New Roman" w:cs="Times New Roman"/>
                <w:bCs/>
                <w:color w:val="000000" w:themeColor="text1"/>
                <w:sz w:val="21"/>
                <w:szCs w:val="21"/>
              </w:rPr>
            </w:pPr>
            <w:r>
              <w:rPr>
                <w:rFonts w:ascii="Times New Roman" w:hAnsi="Times New Roman" w:cs="Times New Roman"/>
                <w:color w:val="333333"/>
                <w:sz w:val="21"/>
                <w:szCs w:val="21"/>
              </w:rPr>
              <w:t>实现问题求解过程。</w:t>
            </w:r>
          </w:p>
        </w:tc>
        <w:tc>
          <w:tcPr>
            <w:tcW w:w="992" w:type="dxa"/>
            <w:vAlign w:val="center"/>
          </w:tcPr>
          <w:p w14:paraId="7F3E5999"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16004C74"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2481BA03"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r>
      <w:tr w:rsidR="0045402A" w14:paraId="5C0E3204" w14:textId="77777777">
        <w:trPr>
          <w:trHeight w:val="170"/>
          <w:jc w:val="center"/>
        </w:trPr>
        <w:tc>
          <w:tcPr>
            <w:tcW w:w="1571" w:type="dxa"/>
            <w:vMerge w:val="restart"/>
            <w:vAlign w:val="center"/>
          </w:tcPr>
          <w:p w14:paraId="197AFBAF" w14:textId="77777777" w:rsidR="0045402A" w:rsidRDefault="009C196B">
            <w:pPr>
              <w:snapToGrid w:val="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指针</w:t>
            </w:r>
          </w:p>
        </w:tc>
        <w:tc>
          <w:tcPr>
            <w:tcW w:w="4820" w:type="dxa"/>
            <w:vAlign w:val="center"/>
          </w:tcPr>
          <w:p w14:paraId="1E163A66" w14:textId="77777777" w:rsidR="0045402A" w:rsidRDefault="009C196B">
            <w:pPr>
              <w:snapToGrid w:val="0"/>
              <w:ind w:leftChars="86" w:left="462" w:hangingChars="130" w:hanging="273"/>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指针的概念；数组指针；字符指针</w:t>
            </w:r>
          </w:p>
        </w:tc>
        <w:tc>
          <w:tcPr>
            <w:tcW w:w="992" w:type="dxa"/>
            <w:vAlign w:val="center"/>
          </w:tcPr>
          <w:p w14:paraId="55CB1C04"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6BFEB1CC"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24F7D1FA"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523F28D4"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w:t>
            </w:r>
          </w:p>
        </w:tc>
      </w:tr>
      <w:tr w:rsidR="0045402A" w14:paraId="031412F3" w14:textId="77777777">
        <w:trPr>
          <w:trHeight w:val="170"/>
          <w:jc w:val="center"/>
        </w:trPr>
        <w:tc>
          <w:tcPr>
            <w:tcW w:w="1571" w:type="dxa"/>
            <w:vMerge/>
            <w:vAlign w:val="center"/>
          </w:tcPr>
          <w:p w14:paraId="27A1BDF6" w14:textId="77777777" w:rsidR="0045402A" w:rsidRDefault="0045402A">
            <w:pPr>
              <w:snapToGrid w:val="0"/>
              <w:jc w:val="both"/>
              <w:rPr>
                <w:rFonts w:ascii="Times New Roman" w:hAnsi="Times New Roman" w:cs="Times New Roman"/>
                <w:color w:val="000000" w:themeColor="text1"/>
                <w:sz w:val="21"/>
                <w:szCs w:val="21"/>
              </w:rPr>
            </w:pPr>
          </w:p>
        </w:tc>
        <w:tc>
          <w:tcPr>
            <w:tcW w:w="4820" w:type="dxa"/>
            <w:vAlign w:val="center"/>
          </w:tcPr>
          <w:p w14:paraId="03015F89" w14:textId="77777777" w:rsidR="0045402A" w:rsidRDefault="009C196B">
            <w:pPr>
              <w:snapToGrid w:val="0"/>
              <w:ind w:leftChars="86" w:left="462" w:hangingChars="130" w:hanging="273"/>
              <w:rPr>
                <w:rFonts w:ascii="Times New Roman" w:hAnsi="Times New Roman" w:cs="Times New Roman"/>
                <w:bCs/>
                <w:color w:val="000000" w:themeColor="text1"/>
                <w:sz w:val="21"/>
                <w:szCs w:val="21"/>
              </w:rPr>
            </w:pPr>
            <w:r>
              <w:rPr>
                <w:rFonts w:ascii="Times New Roman" w:hAnsi="Times New Roman" w:cs="Times New Roman"/>
                <w:color w:val="333333"/>
                <w:sz w:val="21"/>
                <w:szCs w:val="21"/>
              </w:rPr>
              <w:t>实现问题求解过程。</w:t>
            </w:r>
          </w:p>
        </w:tc>
        <w:tc>
          <w:tcPr>
            <w:tcW w:w="992" w:type="dxa"/>
            <w:vAlign w:val="center"/>
          </w:tcPr>
          <w:p w14:paraId="66BAC416"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程序题</w:t>
            </w:r>
          </w:p>
        </w:tc>
        <w:tc>
          <w:tcPr>
            <w:tcW w:w="835" w:type="dxa"/>
            <w:vAlign w:val="center"/>
          </w:tcPr>
          <w:p w14:paraId="26017E7A"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3</w:t>
            </w:r>
          </w:p>
        </w:tc>
        <w:tc>
          <w:tcPr>
            <w:tcW w:w="678" w:type="dxa"/>
            <w:vAlign w:val="center"/>
          </w:tcPr>
          <w:p w14:paraId="225DC9D1"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w:t>
            </w:r>
          </w:p>
        </w:tc>
      </w:tr>
      <w:tr w:rsidR="0045402A" w14:paraId="4DBAD277" w14:textId="77777777">
        <w:trPr>
          <w:trHeight w:val="290"/>
          <w:jc w:val="center"/>
        </w:trPr>
        <w:tc>
          <w:tcPr>
            <w:tcW w:w="1571" w:type="dxa"/>
            <w:vAlign w:val="center"/>
          </w:tcPr>
          <w:p w14:paraId="34279459" w14:textId="77777777" w:rsidR="0045402A" w:rsidRDefault="009C196B">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自建数据类型</w:t>
            </w:r>
          </w:p>
        </w:tc>
        <w:tc>
          <w:tcPr>
            <w:tcW w:w="4820" w:type="dxa"/>
            <w:vAlign w:val="center"/>
          </w:tcPr>
          <w:p w14:paraId="6D72EA48" w14:textId="77777777" w:rsidR="0045402A" w:rsidRDefault="009C196B">
            <w:pPr>
              <w:snapToGrid w:val="0"/>
              <w:ind w:leftChars="86" w:left="462" w:hangingChars="130" w:hanging="273"/>
              <w:rPr>
                <w:rFonts w:ascii="Times New Roman" w:hAnsi="Times New Roman" w:cs="Times New Roman"/>
                <w:bCs/>
                <w:color w:val="000000" w:themeColor="text1"/>
                <w:sz w:val="21"/>
                <w:szCs w:val="21"/>
              </w:rPr>
            </w:pPr>
            <w:r>
              <w:rPr>
                <w:rFonts w:ascii="Times New Roman" w:hAnsi="Times New Roman" w:cs="Times New Roman"/>
                <w:sz w:val="21"/>
                <w:szCs w:val="21"/>
              </w:rPr>
              <w:t>结构体、共用体概念；指针链表的处理。</w:t>
            </w:r>
          </w:p>
        </w:tc>
        <w:tc>
          <w:tcPr>
            <w:tcW w:w="992" w:type="dxa"/>
            <w:vAlign w:val="center"/>
          </w:tcPr>
          <w:p w14:paraId="6C92B5BA" w14:textId="77777777" w:rsidR="0045402A" w:rsidRDefault="009C196B">
            <w:pPr>
              <w:snapToGrid w:val="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选择题</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填空题</w:t>
            </w:r>
          </w:p>
        </w:tc>
        <w:tc>
          <w:tcPr>
            <w:tcW w:w="835" w:type="dxa"/>
            <w:vAlign w:val="center"/>
          </w:tcPr>
          <w:p w14:paraId="53529E39"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1</w:t>
            </w:r>
          </w:p>
          <w:p w14:paraId="238CE213"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目标</w:t>
            </w:r>
            <w:r>
              <w:rPr>
                <w:rFonts w:ascii="Times New Roman" w:eastAsiaTheme="minorEastAsia" w:hAnsi="Times New Roman" w:cs="Times New Roman"/>
                <w:color w:val="000000" w:themeColor="text1"/>
                <w:sz w:val="21"/>
                <w:szCs w:val="21"/>
              </w:rPr>
              <w:t>2</w:t>
            </w:r>
          </w:p>
        </w:tc>
        <w:tc>
          <w:tcPr>
            <w:tcW w:w="678" w:type="dxa"/>
            <w:vAlign w:val="center"/>
          </w:tcPr>
          <w:p w14:paraId="6EC9C5EC" w14:textId="77777777" w:rsidR="0045402A" w:rsidRDefault="009C196B">
            <w:pPr>
              <w:snapToGrid w:val="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w:t>
            </w:r>
          </w:p>
        </w:tc>
      </w:tr>
    </w:tbl>
    <w:p w14:paraId="4CD0269C" w14:textId="77777777" w:rsidR="0045402A" w:rsidRDefault="0045402A">
      <w:pPr>
        <w:ind w:left="422"/>
        <w:rPr>
          <w:rFonts w:ascii="Times New Roman" w:hAnsi="Times New Roman" w:cs="Times New Roman"/>
          <w:b/>
          <w:color w:val="000000" w:themeColor="text1"/>
          <w:sz w:val="28"/>
          <w:szCs w:val="28"/>
        </w:rPr>
      </w:pPr>
    </w:p>
    <w:p w14:paraId="68661D1D" w14:textId="77777777" w:rsidR="0045402A" w:rsidRDefault="009C196B">
      <w:pPr>
        <w:pStyle w:val="ae"/>
        <w:numPr>
          <w:ilvl w:val="0"/>
          <w:numId w:val="1"/>
        </w:numPr>
        <w:ind w:firstLineChars="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教学安排及要求</w:t>
      </w:r>
    </w:p>
    <w:tbl>
      <w:tblPr>
        <w:tblStyle w:val="ac"/>
        <w:tblpPr w:leftFromText="180" w:rightFromText="180" w:vertAnchor="text" w:horzAnchor="page" w:tblpX="1598" w:tblpY="198"/>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5"/>
        <w:gridCol w:w="1655"/>
        <w:gridCol w:w="6042"/>
      </w:tblGrid>
      <w:tr w:rsidR="0045402A" w14:paraId="21B55120" w14:textId="77777777">
        <w:trPr>
          <w:trHeight w:val="416"/>
        </w:trPr>
        <w:tc>
          <w:tcPr>
            <w:tcW w:w="825" w:type="dxa"/>
            <w:vAlign w:val="center"/>
          </w:tcPr>
          <w:p w14:paraId="3077D7B3" w14:textId="77777777" w:rsidR="0045402A" w:rsidRDefault="009C196B">
            <w:pPr>
              <w:snapToGrid w:val="0"/>
              <w:jc w:val="center"/>
              <w:rPr>
                <w:rFonts w:ascii="Times New Roman" w:hAnsi="Times New Roman" w:cs="Times New Roman"/>
                <w:b/>
                <w:color w:val="333333"/>
                <w:sz w:val="21"/>
                <w:szCs w:val="21"/>
              </w:rPr>
            </w:pPr>
            <w:r>
              <w:rPr>
                <w:rFonts w:ascii="Times New Roman" w:hAnsi="Times New Roman" w:cs="Times New Roman"/>
                <w:b/>
                <w:color w:val="333333"/>
                <w:sz w:val="21"/>
                <w:szCs w:val="21"/>
              </w:rPr>
              <w:t>序号</w:t>
            </w:r>
          </w:p>
        </w:tc>
        <w:tc>
          <w:tcPr>
            <w:tcW w:w="1655" w:type="dxa"/>
            <w:vAlign w:val="center"/>
          </w:tcPr>
          <w:p w14:paraId="009AB2AA" w14:textId="77777777" w:rsidR="0045402A" w:rsidRDefault="009C196B">
            <w:pPr>
              <w:snapToGrid w:val="0"/>
              <w:jc w:val="center"/>
              <w:rPr>
                <w:rFonts w:ascii="Times New Roman" w:hAnsi="Times New Roman" w:cs="Times New Roman"/>
                <w:b/>
                <w:color w:val="333333"/>
                <w:sz w:val="21"/>
                <w:szCs w:val="21"/>
              </w:rPr>
            </w:pPr>
            <w:r>
              <w:rPr>
                <w:rFonts w:ascii="Times New Roman" w:hAnsi="Times New Roman" w:cs="Times New Roman"/>
                <w:b/>
                <w:color w:val="333333"/>
                <w:sz w:val="21"/>
                <w:szCs w:val="21"/>
              </w:rPr>
              <w:t>教学安排事项</w:t>
            </w:r>
          </w:p>
        </w:tc>
        <w:tc>
          <w:tcPr>
            <w:tcW w:w="6042" w:type="dxa"/>
            <w:vAlign w:val="center"/>
          </w:tcPr>
          <w:p w14:paraId="49C4E5EB" w14:textId="77777777" w:rsidR="0045402A" w:rsidRDefault="009C196B">
            <w:pPr>
              <w:ind w:firstLineChars="200" w:firstLine="422"/>
              <w:jc w:val="center"/>
              <w:rPr>
                <w:rFonts w:ascii="Times New Roman" w:eastAsiaTheme="minorEastAsia" w:hAnsi="Times New Roman" w:cs="Times New Roman"/>
                <w:b/>
                <w:color w:val="000000" w:themeColor="text1"/>
                <w:sz w:val="21"/>
                <w:szCs w:val="21"/>
              </w:rPr>
            </w:pPr>
            <w:r>
              <w:rPr>
                <w:rFonts w:ascii="Times New Roman" w:eastAsiaTheme="minorEastAsia" w:hAnsi="Times New Roman" w:cs="Times New Roman"/>
                <w:b/>
                <w:color w:val="000000" w:themeColor="text1"/>
                <w:sz w:val="21"/>
                <w:szCs w:val="21"/>
              </w:rPr>
              <w:t>要</w:t>
            </w:r>
            <w:r>
              <w:rPr>
                <w:rFonts w:ascii="Times New Roman" w:eastAsiaTheme="minorEastAsia" w:hAnsi="Times New Roman" w:cs="Times New Roman"/>
                <w:b/>
                <w:color w:val="000000" w:themeColor="text1"/>
                <w:sz w:val="21"/>
                <w:szCs w:val="21"/>
              </w:rPr>
              <w:t xml:space="preserve">    </w:t>
            </w:r>
            <w:r>
              <w:rPr>
                <w:rFonts w:ascii="Times New Roman" w:eastAsiaTheme="minorEastAsia" w:hAnsi="Times New Roman" w:cs="Times New Roman"/>
                <w:b/>
                <w:color w:val="000000" w:themeColor="text1"/>
                <w:sz w:val="21"/>
                <w:szCs w:val="21"/>
              </w:rPr>
              <w:t>求</w:t>
            </w:r>
          </w:p>
        </w:tc>
      </w:tr>
      <w:tr w:rsidR="0045402A" w14:paraId="231CA2D6" w14:textId="77777777">
        <w:tc>
          <w:tcPr>
            <w:tcW w:w="825" w:type="dxa"/>
            <w:vAlign w:val="center"/>
          </w:tcPr>
          <w:p w14:paraId="43F5F504" w14:textId="77777777" w:rsidR="0045402A" w:rsidRDefault="009C196B">
            <w:pPr>
              <w:snapToGrid w:val="0"/>
              <w:ind w:firstLineChars="100" w:firstLine="210"/>
              <w:jc w:val="center"/>
              <w:rPr>
                <w:rFonts w:ascii="Times New Roman" w:hAnsi="Times New Roman" w:cs="Times New Roman"/>
                <w:color w:val="333333"/>
                <w:sz w:val="21"/>
                <w:szCs w:val="21"/>
              </w:rPr>
            </w:pPr>
            <w:r>
              <w:rPr>
                <w:rFonts w:ascii="Times New Roman" w:hAnsi="Times New Roman" w:cs="Times New Roman"/>
                <w:color w:val="333333"/>
                <w:sz w:val="21"/>
                <w:szCs w:val="21"/>
              </w:rPr>
              <w:t>1</w:t>
            </w:r>
          </w:p>
        </w:tc>
        <w:tc>
          <w:tcPr>
            <w:tcW w:w="1655" w:type="dxa"/>
            <w:vAlign w:val="center"/>
          </w:tcPr>
          <w:p w14:paraId="4DC583BA" w14:textId="77777777" w:rsidR="0045402A" w:rsidRDefault="009C196B">
            <w:pPr>
              <w:snapToGrid w:val="0"/>
              <w:jc w:val="center"/>
              <w:rPr>
                <w:rFonts w:ascii="Times New Roman" w:hAnsi="Times New Roman" w:cs="Times New Roman"/>
                <w:color w:val="333333"/>
                <w:sz w:val="21"/>
                <w:szCs w:val="21"/>
              </w:rPr>
            </w:pPr>
            <w:r>
              <w:rPr>
                <w:rFonts w:ascii="Times New Roman" w:hAnsi="Times New Roman" w:cs="Times New Roman"/>
                <w:color w:val="333333"/>
                <w:sz w:val="21"/>
                <w:szCs w:val="21"/>
              </w:rPr>
              <w:t>授课教师</w:t>
            </w:r>
          </w:p>
        </w:tc>
        <w:tc>
          <w:tcPr>
            <w:tcW w:w="6042" w:type="dxa"/>
            <w:vAlign w:val="center"/>
          </w:tcPr>
          <w:p w14:paraId="2D5B5847" w14:textId="14F22ABA"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职称：</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中级</w:t>
            </w:r>
            <w:r>
              <w:rPr>
                <w:rFonts w:ascii="Times New Roman" w:eastAsiaTheme="minorEastAsia" w:hAnsi="Times New Roman" w:cs="Times New Roman" w:hint="eastAsia"/>
                <w:color w:val="000000" w:themeColor="text1"/>
                <w:sz w:val="21"/>
                <w:szCs w:val="21"/>
              </w:rPr>
              <w:t>及</w:t>
            </w:r>
            <w:r>
              <w:rPr>
                <w:rFonts w:ascii="Times New Roman" w:eastAsiaTheme="minorEastAsia" w:hAnsi="Times New Roman" w:cs="Times New Roman"/>
                <w:color w:val="000000" w:themeColor="text1"/>
                <w:sz w:val="21"/>
                <w:szCs w:val="21"/>
              </w:rPr>
              <w:t>以上</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学历（位）：硕士</w:t>
            </w:r>
            <w:r w:rsidR="00E30DDF">
              <w:rPr>
                <w:rFonts w:ascii="Times New Roman" w:eastAsiaTheme="minorEastAsia" w:hAnsi="Times New Roman" w:cs="Times New Roman" w:hint="eastAsia"/>
                <w:color w:val="000000" w:themeColor="text1"/>
                <w:sz w:val="21"/>
                <w:szCs w:val="21"/>
              </w:rPr>
              <w:t>及</w:t>
            </w:r>
            <w:r>
              <w:rPr>
                <w:rFonts w:ascii="Times New Roman" w:eastAsiaTheme="minorEastAsia" w:hAnsi="Times New Roman" w:cs="Times New Roman"/>
                <w:color w:val="000000" w:themeColor="text1"/>
                <w:sz w:val="21"/>
                <w:szCs w:val="21"/>
              </w:rPr>
              <w:t>以上</w:t>
            </w:r>
          </w:p>
          <w:p w14:paraId="2456703D"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其他：</w:t>
            </w:r>
          </w:p>
        </w:tc>
      </w:tr>
      <w:tr w:rsidR="0045402A" w14:paraId="0F2C1A19" w14:textId="77777777">
        <w:tc>
          <w:tcPr>
            <w:tcW w:w="825" w:type="dxa"/>
            <w:vAlign w:val="center"/>
          </w:tcPr>
          <w:p w14:paraId="1C9FBAF2" w14:textId="77777777" w:rsidR="0045402A" w:rsidRDefault="009C196B">
            <w:pPr>
              <w:snapToGrid w:val="0"/>
              <w:ind w:left="181"/>
              <w:jc w:val="center"/>
              <w:rPr>
                <w:rFonts w:ascii="Times New Roman" w:hAnsi="Times New Roman" w:cs="Times New Roman"/>
                <w:color w:val="333333"/>
                <w:sz w:val="21"/>
                <w:szCs w:val="21"/>
              </w:rPr>
            </w:pPr>
            <w:r>
              <w:rPr>
                <w:rFonts w:ascii="Times New Roman" w:hAnsi="Times New Roman" w:cs="Times New Roman"/>
                <w:color w:val="333333"/>
                <w:sz w:val="21"/>
                <w:szCs w:val="21"/>
              </w:rPr>
              <w:t>2</w:t>
            </w:r>
          </w:p>
        </w:tc>
        <w:tc>
          <w:tcPr>
            <w:tcW w:w="1655" w:type="dxa"/>
            <w:vAlign w:val="center"/>
          </w:tcPr>
          <w:p w14:paraId="36D3892A" w14:textId="77777777" w:rsidR="0045402A" w:rsidRDefault="009C196B">
            <w:pPr>
              <w:snapToGrid w:val="0"/>
              <w:jc w:val="center"/>
              <w:rPr>
                <w:rFonts w:ascii="Times New Roman" w:hAnsi="Times New Roman" w:cs="Times New Roman"/>
                <w:color w:val="333333"/>
                <w:sz w:val="21"/>
                <w:szCs w:val="21"/>
              </w:rPr>
            </w:pPr>
            <w:r>
              <w:rPr>
                <w:rFonts w:ascii="Times New Roman" w:hAnsi="Times New Roman" w:cs="Times New Roman"/>
                <w:color w:val="333333"/>
                <w:sz w:val="21"/>
                <w:szCs w:val="21"/>
              </w:rPr>
              <w:t>授课地点</w:t>
            </w:r>
          </w:p>
        </w:tc>
        <w:tc>
          <w:tcPr>
            <w:tcW w:w="6042" w:type="dxa"/>
            <w:vAlign w:val="center"/>
          </w:tcPr>
          <w:p w14:paraId="6C41F363"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sym w:font="Wingdings 2" w:char="F052"/>
            </w:r>
            <w:r>
              <w:rPr>
                <w:rFonts w:ascii="Times New Roman" w:eastAsiaTheme="minorEastAsia" w:hAnsi="Times New Roman" w:cs="Times New Roman"/>
                <w:color w:val="000000" w:themeColor="text1"/>
                <w:sz w:val="21"/>
                <w:szCs w:val="21"/>
              </w:rPr>
              <w:t>教室</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sym w:font="Wingdings 2" w:char="F052"/>
            </w:r>
            <w:r>
              <w:rPr>
                <w:rFonts w:ascii="Times New Roman" w:eastAsiaTheme="minorEastAsia" w:hAnsi="Times New Roman" w:cs="Times New Roman"/>
                <w:color w:val="000000" w:themeColor="text1"/>
                <w:sz w:val="21"/>
                <w:szCs w:val="21"/>
              </w:rPr>
              <w:t>实验室</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室外场地</w:t>
            </w:r>
            <w:r>
              <w:rPr>
                <w:rFonts w:ascii="Times New Roman" w:eastAsiaTheme="minorEastAsia" w:hAnsi="Times New Roman" w:cs="Times New Roman"/>
                <w:color w:val="000000" w:themeColor="text1"/>
                <w:sz w:val="21"/>
                <w:szCs w:val="21"/>
              </w:rPr>
              <w:t xml:space="preserve">  </w:t>
            </w:r>
          </w:p>
          <w:p w14:paraId="392302B8"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sym w:font="Wingdings 2" w:char="F052"/>
            </w:r>
            <w:r>
              <w:rPr>
                <w:rFonts w:ascii="Times New Roman" w:eastAsiaTheme="minorEastAsia" w:hAnsi="Times New Roman" w:cs="Times New Roman"/>
                <w:color w:val="000000" w:themeColor="text1"/>
                <w:sz w:val="21"/>
                <w:szCs w:val="21"/>
              </w:rPr>
              <w:t>其他：机房</w:t>
            </w:r>
          </w:p>
        </w:tc>
      </w:tr>
      <w:tr w:rsidR="0045402A" w14:paraId="0C7A60BD" w14:textId="77777777">
        <w:tc>
          <w:tcPr>
            <w:tcW w:w="825" w:type="dxa"/>
            <w:vAlign w:val="center"/>
          </w:tcPr>
          <w:p w14:paraId="29F1EEF9" w14:textId="77777777" w:rsidR="0045402A" w:rsidRDefault="009C196B">
            <w:pPr>
              <w:snapToGrid w:val="0"/>
              <w:ind w:left="181"/>
              <w:jc w:val="center"/>
              <w:rPr>
                <w:rFonts w:ascii="Times New Roman" w:hAnsi="Times New Roman" w:cs="Times New Roman"/>
                <w:color w:val="333333"/>
                <w:sz w:val="21"/>
                <w:szCs w:val="21"/>
              </w:rPr>
            </w:pPr>
            <w:r>
              <w:rPr>
                <w:rFonts w:ascii="Times New Roman" w:hAnsi="Times New Roman" w:cs="Times New Roman"/>
                <w:color w:val="333333"/>
                <w:sz w:val="21"/>
                <w:szCs w:val="21"/>
              </w:rPr>
              <w:t>3</w:t>
            </w:r>
          </w:p>
        </w:tc>
        <w:tc>
          <w:tcPr>
            <w:tcW w:w="1655" w:type="dxa"/>
            <w:vAlign w:val="center"/>
          </w:tcPr>
          <w:p w14:paraId="4169A1A5" w14:textId="77777777" w:rsidR="0045402A" w:rsidRDefault="009C196B">
            <w:pPr>
              <w:snapToGrid w:val="0"/>
              <w:jc w:val="center"/>
              <w:rPr>
                <w:rFonts w:ascii="Times New Roman" w:hAnsi="Times New Roman" w:cs="Times New Roman"/>
                <w:color w:val="333333"/>
                <w:sz w:val="21"/>
                <w:szCs w:val="21"/>
              </w:rPr>
            </w:pPr>
            <w:r>
              <w:rPr>
                <w:rFonts w:ascii="Times New Roman" w:hAnsi="Times New Roman" w:cs="Times New Roman"/>
                <w:color w:val="333333"/>
                <w:sz w:val="21"/>
                <w:szCs w:val="21"/>
              </w:rPr>
              <w:t>学生辅导</w:t>
            </w:r>
          </w:p>
        </w:tc>
        <w:tc>
          <w:tcPr>
            <w:tcW w:w="6042" w:type="dxa"/>
            <w:vAlign w:val="center"/>
          </w:tcPr>
          <w:p w14:paraId="0C6B12F5"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线上方式及时间安排：</w:t>
            </w:r>
            <w:r>
              <w:rPr>
                <w:rFonts w:ascii="Times New Roman" w:eastAsiaTheme="minorEastAsia" w:hAnsi="Times New Roman" w:cs="Times New Roman" w:hint="eastAsia"/>
                <w:color w:val="000000" w:themeColor="text1"/>
                <w:sz w:val="21"/>
                <w:szCs w:val="21"/>
              </w:rPr>
              <w:t>经与学生沟通另行安排</w:t>
            </w:r>
          </w:p>
          <w:p w14:paraId="02C2F695" w14:textId="77777777" w:rsidR="0045402A" w:rsidRDefault="009C196B">
            <w:pPr>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线下地点及时间安排：</w:t>
            </w:r>
            <w:r>
              <w:rPr>
                <w:rFonts w:ascii="Times New Roman" w:eastAsiaTheme="minorEastAsia" w:hAnsi="Times New Roman" w:cs="Times New Roman" w:hint="eastAsia"/>
                <w:color w:val="000000" w:themeColor="text1"/>
                <w:sz w:val="21"/>
                <w:szCs w:val="21"/>
              </w:rPr>
              <w:t>经与学生沟通另行安排</w:t>
            </w:r>
          </w:p>
        </w:tc>
      </w:tr>
    </w:tbl>
    <w:p w14:paraId="4DDDE563" w14:textId="77777777" w:rsidR="0045402A" w:rsidRDefault="009C196B">
      <w:pPr>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14:paraId="54B5F6AC" w14:textId="77777777" w:rsidR="0045402A" w:rsidRDefault="009C196B">
      <w:pPr>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七、选用教材</w:t>
      </w:r>
    </w:p>
    <w:p w14:paraId="63C50EBB" w14:textId="77777777" w:rsidR="0045402A" w:rsidRDefault="009C196B">
      <w:pPr>
        <w:pStyle w:val="a4"/>
        <w:spacing w:before="39" w:line="312" w:lineRule="auto"/>
        <w:ind w:left="538" w:right="84" w:hanging="112"/>
        <w:rPr>
          <w:rFonts w:ascii="Times New Roman" w:hAnsi="Times New Roman" w:cs="Times New Roman"/>
          <w:lang w:eastAsia="zh-CN"/>
        </w:rPr>
      </w:pPr>
      <w:r>
        <w:rPr>
          <w:rFonts w:ascii="Times New Roman" w:eastAsiaTheme="minorEastAsia" w:hAnsi="Times New Roman" w:cs="Times New Roman"/>
          <w:color w:val="000000" w:themeColor="text1"/>
          <w:lang w:eastAsia="zh-CN"/>
        </w:rPr>
        <w:lastRenderedPageBreak/>
        <w:t xml:space="preserve">[1] </w:t>
      </w:r>
      <w:r>
        <w:rPr>
          <w:rFonts w:ascii="Times New Roman" w:hAnsi="Times New Roman" w:cs="Times New Roman"/>
          <w:spacing w:val="-2"/>
          <w:lang w:eastAsia="zh-CN"/>
        </w:rPr>
        <w:t>谭浩强</w:t>
      </w:r>
      <w:r>
        <w:rPr>
          <w:rFonts w:ascii="Times New Roman" w:hAnsi="Times New Roman" w:cs="Times New Roman"/>
          <w:spacing w:val="-2"/>
          <w:lang w:eastAsia="zh-CN"/>
        </w:rPr>
        <w:t>.</w:t>
      </w:r>
      <w:r>
        <w:rPr>
          <w:rFonts w:ascii="Times New Roman" w:hAnsi="Times New Roman" w:cs="Times New Roman"/>
          <w:spacing w:val="-2"/>
          <w:lang w:eastAsia="zh-CN"/>
        </w:rPr>
        <w:t>《Ｃ程序设计》（第五版）</w:t>
      </w:r>
      <w:r>
        <w:rPr>
          <w:rFonts w:ascii="Times New Roman" w:eastAsiaTheme="minorEastAsia" w:hAnsi="Times New Roman" w:cs="Times New Roman"/>
          <w:color w:val="000000" w:themeColor="text1"/>
          <w:lang w:eastAsia="zh-CN"/>
        </w:rPr>
        <w:t>[M]</w:t>
      </w:r>
      <w:r>
        <w:rPr>
          <w:rFonts w:ascii="Times New Roman" w:hAnsi="Times New Roman" w:cs="Times New Roman"/>
          <w:spacing w:val="-2"/>
          <w:lang w:eastAsia="zh-CN"/>
        </w:rPr>
        <w:t>.</w:t>
      </w:r>
      <w:r>
        <w:rPr>
          <w:rFonts w:ascii="Times New Roman" w:hAnsi="Times New Roman" w:cs="Times New Roman"/>
          <w:spacing w:val="-2"/>
          <w:lang w:eastAsia="zh-CN"/>
        </w:rPr>
        <w:t>北京</w:t>
      </w:r>
      <w:r>
        <w:rPr>
          <w:rFonts w:ascii="Times New Roman" w:hAnsi="Times New Roman" w:cs="Times New Roman"/>
          <w:spacing w:val="-2"/>
          <w:lang w:eastAsia="zh-CN"/>
        </w:rPr>
        <w:t>:</w:t>
      </w:r>
      <w:r>
        <w:rPr>
          <w:rFonts w:ascii="Times New Roman" w:hAnsi="Times New Roman" w:cs="Times New Roman"/>
          <w:spacing w:val="-2"/>
          <w:lang w:eastAsia="zh-CN"/>
        </w:rPr>
        <w:t>清华大学出版社，</w:t>
      </w:r>
      <w:r>
        <w:rPr>
          <w:rFonts w:ascii="Times New Roman" w:hAnsi="Times New Roman" w:cs="Times New Roman"/>
          <w:spacing w:val="-2"/>
          <w:lang w:eastAsia="zh-CN"/>
        </w:rPr>
        <w:t>2017</w:t>
      </w:r>
      <w:r>
        <w:rPr>
          <w:rFonts w:ascii="Times New Roman" w:hAnsi="Times New Roman" w:cs="Times New Roman"/>
          <w:spacing w:val="4"/>
          <w:lang w:eastAsia="zh-CN"/>
        </w:rPr>
        <w:t xml:space="preserve"> </w:t>
      </w:r>
      <w:r>
        <w:rPr>
          <w:rFonts w:ascii="Times New Roman" w:hAnsi="Times New Roman" w:cs="Times New Roman"/>
          <w:lang w:eastAsia="zh-CN"/>
        </w:rPr>
        <w:t>年</w:t>
      </w:r>
      <w:r>
        <w:rPr>
          <w:rFonts w:ascii="Times New Roman" w:hAnsi="Times New Roman" w:cs="Times New Roman"/>
          <w:lang w:eastAsia="zh-CN"/>
        </w:rPr>
        <w:t>8</w:t>
      </w:r>
      <w:r>
        <w:rPr>
          <w:rFonts w:ascii="Times New Roman" w:hAnsi="Times New Roman" w:cs="Times New Roman"/>
          <w:lang w:eastAsia="zh-CN"/>
        </w:rPr>
        <w:t>月</w:t>
      </w:r>
      <w:r>
        <w:rPr>
          <w:rFonts w:ascii="Times New Roman" w:hAnsi="Times New Roman" w:cs="Times New Roman"/>
          <w:lang w:eastAsia="zh-CN"/>
        </w:rPr>
        <w:t>.</w:t>
      </w:r>
    </w:p>
    <w:p w14:paraId="19D30B81" w14:textId="6BC6A524" w:rsidR="0045402A" w:rsidRDefault="009C196B">
      <w:pPr>
        <w:pStyle w:val="a4"/>
        <w:spacing w:before="39" w:line="312" w:lineRule="auto"/>
        <w:ind w:left="538" w:right="84" w:hanging="112"/>
        <w:rPr>
          <w:rFonts w:ascii="Times New Roman" w:hAnsi="Times New Roman" w:cs="Times New Roman"/>
          <w:lang w:eastAsia="zh-CN"/>
        </w:rPr>
      </w:pPr>
      <w:r>
        <w:rPr>
          <w:rFonts w:ascii="Times New Roman" w:eastAsiaTheme="minorEastAsia" w:hAnsi="Times New Roman" w:cs="Times New Roman"/>
          <w:color w:val="000000" w:themeColor="text1"/>
          <w:lang w:eastAsia="zh-CN"/>
        </w:rPr>
        <w:t xml:space="preserve">[2] </w:t>
      </w:r>
      <w:r>
        <w:rPr>
          <w:rFonts w:ascii="Times New Roman" w:hAnsi="Times New Roman" w:cs="Times New Roman"/>
          <w:lang w:eastAsia="zh-CN"/>
        </w:rPr>
        <w:t>李盘林、孟宪福</w:t>
      </w:r>
      <w:r>
        <w:rPr>
          <w:rFonts w:ascii="Times New Roman" w:hAnsi="Times New Roman" w:cs="Times New Roman"/>
          <w:lang w:eastAsia="zh-CN"/>
        </w:rPr>
        <w:t>.</w:t>
      </w:r>
      <w:r>
        <w:rPr>
          <w:rFonts w:ascii="Times New Roman" w:hAnsi="Times New Roman" w:cs="Times New Roman"/>
          <w:lang w:eastAsia="zh-CN"/>
        </w:rPr>
        <w:t>《</w:t>
      </w:r>
      <w:r>
        <w:rPr>
          <w:rFonts w:ascii="Times New Roman" w:hAnsi="Times New Roman" w:cs="Times New Roman"/>
          <w:lang w:eastAsia="zh-CN"/>
        </w:rPr>
        <w:t>C</w:t>
      </w:r>
      <w:r>
        <w:rPr>
          <w:rFonts w:ascii="Times New Roman" w:hAnsi="Times New Roman" w:cs="Times New Roman"/>
          <w:spacing w:val="-55"/>
          <w:lang w:eastAsia="zh-CN"/>
        </w:rPr>
        <w:t xml:space="preserve"> </w:t>
      </w:r>
      <w:r>
        <w:rPr>
          <w:rFonts w:ascii="Times New Roman" w:hAnsi="Times New Roman" w:cs="Times New Roman"/>
          <w:lang w:eastAsia="zh-CN"/>
        </w:rPr>
        <w:t>程序设计及应用》</w:t>
      </w:r>
      <w:r>
        <w:rPr>
          <w:rFonts w:ascii="Times New Roman" w:eastAsiaTheme="minorEastAsia" w:hAnsi="Times New Roman" w:cs="Times New Roman"/>
          <w:color w:val="000000" w:themeColor="text1"/>
          <w:lang w:eastAsia="zh-CN"/>
        </w:rPr>
        <w:t>[M]</w:t>
      </w:r>
      <w:r>
        <w:rPr>
          <w:rFonts w:ascii="Times New Roman" w:hAnsi="Times New Roman" w:cs="Times New Roman"/>
          <w:lang w:eastAsia="zh-CN"/>
        </w:rPr>
        <w:t>.</w:t>
      </w:r>
      <w:r>
        <w:rPr>
          <w:rFonts w:ascii="Times New Roman" w:hAnsi="Times New Roman" w:cs="Times New Roman"/>
          <w:spacing w:val="-2"/>
          <w:lang w:eastAsia="zh-CN"/>
        </w:rPr>
        <w:t>北京</w:t>
      </w:r>
      <w:r>
        <w:rPr>
          <w:rFonts w:ascii="Times New Roman" w:hAnsi="Times New Roman" w:cs="Times New Roman"/>
          <w:spacing w:val="-2"/>
          <w:lang w:eastAsia="zh-CN"/>
        </w:rPr>
        <w:t>:</w:t>
      </w:r>
      <w:r>
        <w:rPr>
          <w:rFonts w:ascii="Times New Roman" w:hAnsi="Times New Roman" w:cs="Times New Roman"/>
          <w:lang w:eastAsia="zh-CN"/>
        </w:rPr>
        <w:t>高等教育出版社，</w:t>
      </w:r>
      <w:r>
        <w:rPr>
          <w:rFonts w:ascii="Times New Roman" w:hAnsi="Times New Roman" w:cs="Times New Roman"/>
          <w:lang w:eastAsia="zh-CN"/>
        </w:rPr>
        <w:t>2012</w:t>
      </w:r>
      <w:r>
        <w:rPr>
          <w:rFonts w:ascii="Times New Roman" w:hAnsi="Times New Roman" w:cs="Times New Roman"/>
          <w:spacing w:val="-53"/>
          <w:lang w:eastAsia="zh-CN"/>
        </w:rPr>
        <w:t xml:space="preserve"> </w:t>
      </w:r>
      <w:r>
        <w:rPr>
          <w:rFonts w:ascii="Times New Roman" w:hAnsi="Times New Roman" w:cs="Times New Roman"/>
          <w:lang w:eastAsia="zh-CN"/>
        </w:rPr>
        <w:t>年</w:t>
      </w:r>
      <w:r>
        <w:rPr>
          <w:rFonts w:ascii="Times New Roman" w:hAnsi="Times New Roman" w:cs="Times New Roman"/>
          <w:lang w:eastAsia="zh-CN"/>
        </w:rPr>
        <w:t>1</w:t>
      </w:r>
      <w:r>
        <w:rPr>
          <w:rFonts w:ascii="Times New Roman" w:hAnsi="Times New Roman" w:cs="Times New Roman"/>
          <w:lang w:eastAsia="zh-CN"/>
        </w:rPr>
        <w:t>月</w:t>
      </w:r>
      <w:r w:rsidR="00477666">
        <w:rPr>
          <w:rFonts w:ascii="Times New Roman" w:hAnsi="Times New Roman" w:cs="Times New Roman"/>
          <w:lang w:eastAsia="zh-CN"/>
        </w:rPr>
        <w:t>.</w:t>
      </w:r>
    </w:p>
    <w:p w14:paraId="506D1919" w14:textId="77777777" w:rsidR="0045402A" w:rsidRDefault="0045402A">
      <w:pPr>
        <w:spacing w:line="360" w:lineRule="auto"/>
        <w:ind w:firstLineChars="200" w:firstLine="420"/>
        <w:rPr>
          <w:rFonts w:ascii="Times New Roman" w:eastAsiaTheme="minorEastAsia" w:hAnsi="Times New Roman" w:cs="Times New Roman"/>
          <w:color w:val="000000" w:themeColor="text1"/>
          <w:sz w:val="21"/>
          <w:szCs w:val="21"/>
        </w:rPr>
      </w:pPr>
    </w:p>
    <w:p w14:paraId="0468A7A2" w14:textId="77777777" w:rsidR="0045402A" w:rsidRDefault="009C196B">
      <w:pPr>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八、参考资料</w:t>
      </w:r>
    </w:p>
    <w:p w14:paraId="3DF39345"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[1]</w:t>
      </w:r>
      <w:r>
        <w:rPr>
          <w:rFonts w:ascii="Times New Roman" w:hAnsi="Times New Roman" w:cs="Times New Roman"/>
          <w:color w:val="444444"/>
          <w:sz w:val="21"/>
          <w:szCs w:val="21"/>
          <w:shd w:val="clear" w:color="auto" w:fill="FFFFFF"/>
        </w:rPr>
        <w:t xml:space="preserve"> </w:t>
      </w:r>
      <w:r>
        <w:rPr>
          <w:rFonts w:ascii="Times New Roman" w:eastAsiaTheme="minorEastAsia" w:hAnsi="Times New Roman" w:cs="Times New Roman"/>
          <w:color w:val="000000" w:themeColor="text1"/>
          <w:sz w:val="21"/>
          <w:szCs w:val="21"/>
        </w:rPr>
        <w:t>谭浩强</w:t>
      </w: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C</w:t>
      </w:r>
      <w:r>
        <w:rPr>
          <w:rFonts w:ascii="Times New Roman" w:eastAsiaTheme="minorEastAsia" w:hAnsi="Times New Roman" w:cs="Times New Roman"/>
          <w:color w:val="000000" w:themeColor="text1"/>
          <w:sz w:val="21"/>
          <w:szCs w:val="21"/>
        </w:rPr>
        <w:t>语言习题集与上机指导》</w:t>
      </w:r>
      <w:r>
        <w:rPr>
          <w:rFonts w:ascii="Times New Roman" w:eastAsiaTheme="minorEastAsia" w:hAnsi="Times New Roman" w:cs="Times New Roman"/>
          <w:color w:val="000000" w:themeColor="text1"/>
          <w:sz w:val="21"/>
          <w:szCs w:val="21"/>
        </w:rPr>
        <w:t>[M].</w:t>
      </w:r>
      <w:r>
        <w:rPr>
          <w:rFonts w:ascii="Times New Roman" w:eastAsiaTheme="minorEastAsia" w:hAnsi="Times New Roman" w:cs="Times New Roman"/>
          <w:color w:val="000000" w:themeColor="text1"/>
          <w:sz w:val="21"/>
          <w:szCs w:val="21"/>
        </w:rPr>
        <w:t>北京</w:t>
      </w: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高等教育出版社</w:t>
      </w:r>
      <w:r>
        <w:rPr>
          <w:rFonts w:ascii="Times New Roman" w:eastAsiaTheme="minorEastAsia" w:hAnsi="Times New Roman" w:cs="Times New Roman"/>
          <w:color w:val="000000" w:themeColor="text1"/>
          <w:sz w:val="21"/>
          <w:szCs w:val="21"/>
        </w:rPr>
        <w:t>, 2007</w:t>
      </w:r>
      <w:r>
        <w:rPr>
          <w:rFonts w:ascii="Times New Roman" w:eastAsiaTheme="minorEastAsia" w:hAnsi="Times New Roman" w:cs="Times New Roman"/>
          <w:color w:val="000000" w:themeColor="text1"/>
          <w:sz w:val="21"/>
          <w:szCs w:val="21"/>
        </w:rPr>
        <w:t>年</w:t>
      </w:r>
      <w:r>
        <w:rPr>
          <w:rFonts w:ascii="Times New Roman" w:eastAsiaTheme="minorEastAsia" w:hAnsi="Times New Roman" w:cs="Times New Roman"/>
          <w:color w:val="000000" w:themeColor="text1"/>
          <w:sz w:val="21"/>
          <w:szCs w:val="21"/>
        </w:rPr>
        <w:t>8</w:t>
      </w:r>
      <w:r>
        <w:rPr>
          <w:rFonts w:ascii="Times New Roman" w:eastAsiaTheme="minorEastAsia" w:hAnsi="Times New Roman" w:cs="Times New Roman"/>
          <w:color w:val="000000" w:themeColor="text1"/>
          <w:sz w:val="21"/>
          <w:szCs w:val="21"/>
        </w:rPr>
        <w:t>月</w:t>
      </w:r>
      <w:r>
        <w:rPr>
          <w:rFonts w:ascii="Times New Roman" w:eastAsiaTheme="minorEastAsia" w:hAnsi="Times New Roman" w:cs="Times New Roman"/>
          <w:color w:val="000000" w:themeColor="text1"/>
          <w:sz w:val="21"/>
          <w:szCs w:val="21"/>
        </w:rPr>
        <w:t>.</w:t>
      </w:r>
    </w:p>
    <w:p w14:paraId="4465985B" w14:textId="77777777" w:rsidR="0045402A" w:rsidRDefault="009C196B">
      <w:pPr>
        <w:spacing w:line="360" w:lineRule="auto"/>
        <w:ind w:firstLineChars="200" w:firstLine="420"/>
        <w:rPr>
          <w:rFonts w:ascii="Times New Roman" w:hAnsi="Times New Roman" w:cs="Times New Roman"/>
          <w:sz w:val="21"/>
          <w:szCs w:val="21"/>
        </w:rPr>
      </w:pPr>
      <w:r>
        <w:rPr>
          <w:rFonts w:ascii="Times New Roman" w:eastAsiaTheme="minorEastAsia" w:hAnsi="Times New Roman" w:cs="Times New Roman"/>
          <w:sz w:val="21"/>
          <w:szCs w:val="21"/>
        </w:rPr>
        <w:t xml:space="preserve">[2] </w:t>
      </w:r>
      <w:r>
        <w:rPr>
          <w:rFonts w:ascii="Times New Roman" w:eastAsiaTheme="minorEastAsia" w:hAnsi="Times New Roman" w:cs="Times New Roman"/>
          <w:color w:val="000000" w:themeColor="text1"/>
          <w:sz w:val="21"/>
          <w:szCs w:val="21"/>
        </w:rPr>
        <w:t>谭浩强</w:t>
      </w:r>
      <w:r>
        <w:rPr>
          <w:rFonts w:ascii="Times New Roman" w:eastAsiaTheme="minorEastAsia" w:hAnsi="Times New Roman" w:cs="Times New Roman"/>
          <w:color w:val="000000" w:themeColor="text1"/>
          <w:sz w:val="21"/>
          <w:szCs w:val="21"/>
        </w:rPr>
        <w:t>.</w:t>
      </w:r>
      <w:r>
        <w:rPr>
          <w:rFonts w:ascii="Times New Roman" w:hAnsi="Times New Roman" w:cs="Times New Roman"/>
          <w:sz w:val="21"/>
          <w:szCs w:val="21"/>
        </w:rPr>
        <w:t>《</w:t>
      </w:r>
      <w:r>
        <w:rPr>
          <w:rFonts w:ascii="Times New Roman" w:hAnsi="Times New Roman" w:cs="Times New Roman"/>
          <w:sz w:val="21"/>
          <w:szCs w:val="21"/>
        </w:rPr>
        <w:t>C</w:t>
      </w:r>
      <w:r>
        <w:rPr>
          <w:rFonts w:ascii="Times New Roman" w:hAnsi="Times New Roman" w:cs="Times New Roman"/>
          <w:sz w:val="21"/>
          <w:szCs w:val="21"/>
        </w:rPr>
        <w:t>语言程序设计试题汇编》</w:t>
      </w:r>
      <w:r>
        <w:rPr>
          <w:rFonts w:ascii="Times New Roman" w:eastAsiaTheme="minorEastAsia" w:hAnsi="Times New Roman" w:cs="Times New Roman"/>
          <w:color w:val="000000" w:themeColor="text1"/>
          <w:sz w:val="21"/>
          <w:szCs w:val="21"/>
        </w:rPr>
        <w:t>[M].</w:t>
      </w:r>
      <w:r>
        <w:rPr>
          <w:rFonts w:ascii="Times New Roman" w:eastAsiaTheme="minorEastAsia" w:hAnsi="Times New Roman" w:cs="Times New Roman"/>
          <w:color w:val="000000" w:themeColor="text1"/>
          <w:sz w:val="21"/>
          <w:szCs w:val="21"/>
        </w:rPr>
        <w:t>北京：</w:t>
      </w:r>
      <w:r>
        <w:rPr>
          <w:rFonts w:ascii="Times New Roman" w:hAnsi="Times New Roman" w:cs="Times New Roman"/>
          <w:sz w:val="21"/>
          <w:szCs w:val="21"/>
        </w:rPr>
        <w:t>清华大学出版社，</w:t>
      </w:r>
      <w:r>
        <w:rPr>
          <w:rFonts w:ascii="Times New Roman" w:hAnsi="Times New Roman" w:cs="Times New Roman"/>
          <w:sz w:val="21"/>
          <w:szCs w:val="21"/>
        </w:rPr>
        <w:t>2009</w:t>
      </w:r>
      <w:r>
        <w:rPr>
          <w:rFonts w:ascii="Times New Roman" w:hAnsi="Times New Roman" w:cs="Times New Roman"/>
          <w:sz w:val="21"/>
          <w:szCs w:val="21"/>
        </w:rPr>
        <w:t>年</w:t>
      </w:r>
      <w:r>
        <w:rPr>
          <w:rFonts w:ascii="Times New Roman" w:hAnsi="Times New Roman" w:cs="Times New Roman"/>
          <w:sz w:val="21"/>
          <w:szCs w:val="21"/>
        </w:rPr>
        <w:t>4</w:t>
      </w:r>
      <w:r>
        <w:rPr>
          <w:rFonts w:ascii="Times New Roman" w:hAnsi="Times New Roman" w:cs="Times New Roman"/>
          <w:sz w:val="21"/>
          <w:szCs w:val="21"/>
        </w:rPr>
        <w:t>月</w:t>
      </w:r>
      <w:r>
        <w:rPr>
          <w:rFonts w:ascii="Times New Roman" w:hAnsi="Times New Roman" w:cs="Times New Roman"/>
          <w:sz w:val="21"/>
          <w:szCs w:val="21"/>
        </w:rPr>
        <w:t>.</w:t>
      </w:r>
    </w:p>
    <w:p w14:paraId="0892B02E"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[3]</w:t>
      </w:r>
      <w:r>
        <w:rPr>
          <w:rFonts w:ascii="Times New Roman" w:hAnsi="Times New Roman" w:cs="Times New Roman"/>
          <w:sz w:val="21"/>
          <w:szCs w:val="21"/>
        </w:rPr>
        <w:t xml:space="preserve"> </w:t>
      </w:r>
      <w:r>
        <w:rPr>
          <w:rFonts w:ascii="Times New Roman" w:hAnsi="Times New Roman" w:cs="Times New Roman"/>
          <w:sz w:val="21"/>
          <w:szCs w:val="21"/>
        </w:rPr>
        <w:t>熊锡义</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C</w:t>
      </w:r>
      <w:r>
        <w:rPr>
          <w:rFonts w:ascii="Times New Roman" w:hAnsi="Times New Roman" w:cs="Times New Roman"/>
          <w:sz w:val="21"/>
          <w:szCs w:val="21"/>
        </w:rPr>
        <w:t>语言程序设计案例教程》</w:t>
      </w:r>
      <w:r>
        <w:rPr>
          <w:rFonts w:ascii="Times New Roman" w:eastAsiaTheme="minorEastAsia" w:hAnsi="Times New Roman" w:cs="Times New Roman"/>
          <w:color w:val="000000" w:themeColor="text1"/>
          <w:sz w:val="21"/>
          <w:szCs w:val="21"/>
        </w:rPr>
        <w:t>[M]</w:t>
      </w:r>
      <w:r>
        <w:rPr>
          <w:rFonts w:ascii="Times New Roman" w:hAnsi="Times New Roman" w:cs="Times New Roman"/>
          <w:sz w:val="21"/>
          <w:szCs w:val="21"/>
        </w:rPr>
        <w:t>.</w:t>
      </w:r>
      <w:r>
        <w:rPr>
          <w:rFonts w:ascii="Times New Roman" w:hAnsi="Times New Roman" w:cs="Times New Roman"/>
          <w:sz w:val="21"/>
          <w:szCs w:val="21"/>
        </w:rPr>
        <w:t>大连</w:t>
      </w:r>
      <w:r>
        <w:rPr>
          <w:rFonts w:ascii="Times New Roman" w:hAnsi="Times New Roman" w:cs="Times New Roman"/>
          <w:sz w:val="21"/>
          <w:szCs w:val="21"/>
        </w:rPr>
        <w:t>:</w:t>
      </w:r>
      <w:r>
        <w:rPr>
          <w:rFonts w:ascii="Times New Roman" w:hAnsi="Times New Roman" w:cs="Times New Roman"/>
          <w:sz w:val="21"/>
          <w:szCs w:val="21"/>
        </w:rPr>
        <w:t>大连理工大学出版社</w:t>
      </w:r>
      <w:r>
        <w:rPr>
          <w:rFonts w:ascii="Times New Roman" w:hAnsi="Times New Roman" w:cs="Times New Roman"/>
          <w:sz w:val="21"/>
          <w:szCs w:val="21"/>
        </w:rPr>
        <w:t>,2009</w:t>
      </w:r>
      <w:r>
        <w:rPr>
          <w:rFonts w:ascii="Times New Roman" w:hAnsi="Times New Roman" w:cs="Times New Roman"/>
          <w:sz w:val="21"/>
          <w:szCs w:val="21"/>
        </w:rPr>
        <w:t>年</w:t>
      </w:r>
      <w:r>
        <w:rPr>
          <w:rFonts w:ascii="Times New Roman" w:hAnsi="Times New Roman" w:cs="Times New Roman"/>
          <w:sz w:val="21"/>
          <w:szCs w:val="21"/>
        </w:rPr>
        <w:t>3</w:t>
      </w:r>
      <w:r>
        <w:rPr>
          <w:rFonts w:ascii="Times New Roman" w:hAnsi="Times New Roman" w:cs="Times New Roman"/>
          <w:sz w:val="21"/>
          <w:szCs w:val="21"/>
        </w:rPr>
        <w:t>月</w:t>
      </w:r>
      <w:r>
        <w:rPr>
          <w:rFonts w:ascii="Times New Roman" w:hAnsi="Times New Roman" w:cs="Times New Roman"/>
          <w:sz w:val="21"/>
          <w:szCs w:val="21"/>
        </w:rPr>
        <w:t>.</w:t>
      </w:r>
    </w:p>
    <w:p w14:paraId="7E7D955F" w14:textId="77777777" w:rsidR="0045402A" w:rsidRDefault="009C196B">
      <w:pPr>
        <w:spacing w:line="360" w:lineRule="auto"/>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网络资料</w:t>
      </w:r>
    </w:p>
    <w:p w14:paraId="32D85459"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[1] </w:t>
      </w:r>
      <w:r>
        <w:rPr>
          <w:rFonts w:ascii="Times New Roman" w:eastAsiaTheme="minorEastAsia" w:hAnsi="Times New Roman" w:cs="Times New Roman"/>
          <w:color w:val="000000" w:themeColor="text1"/>
          <w:sz w:val="21"/>
          <w:szCs w:val="21"/>
        </w:rPr>
        <w:t>中国大学</w:t>
      </w:r>
      <w:r>
        <w:rPr>
          <w:rFonts w:ascii="Times New Roman" w:eastAsiaTheme="minorEastAsia" w:hAnsi="Times New Roman" w:cs="Times New Roman"/>
          <w:color w:val="000000" w:themeColor="text1"/>
          <w:sz w:val="21"/>
          <w:szCs w:val="21"/>
        </w:rPr>
        <w:t>mooc,https://www.icourse163.org</w:t>
      </w:r>
    </w:p>
    <w:p w14:paraId="3028B778" w14:textId="77777777" w:rsidR="0045402A" w:rsidRDefault="009C196B">
      <w:pPr>
        <w:spacing w:line="360" w:lineRule="auto"/>
        <w:ind w:firstLineChars="200" w:firstLine="420"/>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[2] C</w:t>
      </w:r>
      <w:r>
        <w:rPr>
          <w:rFonts w:ascii="Times New Roman" w:eastAsiaTheme="minorEastAsia" w:hAnsi="Times New Roman" w:cs="Times New Roman"/>
          <w:color w:val="000000" w:themeColor="text1"/>
          <w:sz w:val="21"/>
          <w:szCs w:val="21"/>
        </w:rPr>
        <w:t>语言中文网</w:t>
      </w:r>
      <w:r>
        <w:rPr>
          <w:rFonts w:ascii="Times New Roman" w:eastAsiaTheme="minorEastAsia" w:hAnsi="Times New Roman" w:cs="Times New Roman"/>
          <w:color w:val="000000" w:themeColor="text1"/>
          <w:sz w:val="21"/>
          <w:szCs w:val="21"/>
        </w:rPr>
        <w:t>,http://c.biancheng.net/</w:t>
      </w:r>
    </w:p>
    <w:p w14:paraId="251347F8" w14:textId="77777777" w:rsidR="0045402A" w:rsidRDefault="0045402A">
      <w:pPr>
        <w:spacing w:line="360" w:lineRule="auto"/>
        <w:ind w:firstLineChars="2750" w:firstLine="5775"/>
        <w:rPr>
          <w:rFonts w:ascii="Times New Roman" w:hAnsi="Times New Roman" w:cs="Times New Roman"/>
          <w:bCs/>
          <w:color w:val="000000" w:themeColor="text1"/>
          <w:sz w:val="21"/>
          <w:szCs w:val="21"/>
        </w:rPr>
      </w:pPr>
    </w:p>
    <w:p w14:paraId="6FBCB29B" w14:textId="77777777" w:rsidR="0045402A" w:rsidRDefault="009C196B">
      <w:pPr>
        <w:spacing w:line="360" w:lineRule="auto"/>
        <w:ind w:firstLineChars="2750" w:firstLine="5775"/>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大纲执笔人：</w:t>
      </w:r>
      <w:r>
        <w:rPr>
          <w:rFonts w:ascii="Times New Roman" w:hAnsi="Times New Roman" w:cs="Times New Roman"/>
          <w:bCs/>
          <w:color w:val="000000" w:themeColor="text1"/>
          <w:sz w:val="21"/>
          <w:szCs w:val="21"/>
        </w:rPr>
        <w:t xml:space="preserve"> </w:t>
      </w:r>
      <w:r>
        <w:rPr>
          <w:rFonts w:ascii="Times New Roman" w:hAnsi="Times New Roman" w:cs="Times New Roman" w:hint="eastAsia"/>
          <w:bCs/>
          <w:color w:val="000000" w:themeColor="text1"/>
          <w:sz w:val="21"/>
          <w:szCs w:val="21"/>
        </w:rPr>
        <w:t>曹丽娟</w:t>
      </w:r>
    </w:p>
    <w:p w14:paraId="351CE962" w14:textId="1D292AD8" w:rsidR="0045402A" w:rsidRDefault="009C196B">
      <w:pPr>
        <w:spacing w:line="360" w:lineRule="auto"/>
        <w:ind w:firstLineChars="2750" w:firstLine="5775"/>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讨论参与人</w:t>
      </w:r>
      <w:r>
        <w:rPr>
          <w:rFonts w:ascii="Times New Roman" w:hAnsi="Times New Roman" w:cs="Times New Roman"/>
          <w:bCs/>
          <w:color w:val="000000" w:themeColor="text1"/>
          <w:sz w:val="21"/>
          <w:szCs w:val="21"/>
        </w:rPr>
        <w:t>:</w:t>
      </w:r>
      <w:r w:rsidR="007E5765">
        <w:rPr>
          <w:rFonts w:ascii="Times New Roman" w:hAnsi="Times New Roman" w:cs="Times New Roman"/>
          <w:bCs/>
          <w:color w:val="000000" w:themeColor="text1"/>
          <w:sz w:val="21"/>
          <w:szCs w:val="21"/>
        </w:rPr>
        <w:t xml:space="preserve"> </w:t>
      </w:r>
      <w:r>
        <w:rPr>
          <w:rFonts w:ascii="Times New Roman" w:hAnsi="Times New Roman" w:cs="Times New Roman" w:hint="eastAsia"/>
          <w:bCs/>
          <w:color w:val="000000" w:themeColor="text1"/>
          <w:sz w:val="21"/>
          <w:szCs w:val="21"/>
        </w:rPr>
        <w:t>肖健</w:t>
      </w:r>
      <w:r w:rsidR="007E5765">
        <w:rPr>
          <w:rFonts w:ascii="Times New Roman" w:hAnsi="Times New Roman" w:cs="Times New Roman" w:hint="eastAsia"/>
          <w:bCs/>
          <w:color w:val="000000" w:themeColor="text1"/>
          <w:sz w:val="21"/>
          <w:szCs w:val="21"/>
        </w:rPr>
        <w:t>、陈军杰</w:t>
      </w:r>
    </w:p>
    <w:p w14:paraId="31321EDB" w14:textId="77777777" w:rsidR="0045402A" w:rsidRDefault="009C196B">
      <w:pPr>
        <w:spacing w:line="360" w:lineRule="auto"/>
        <w:ind w:firstLineChars="2750" w:firstLine="5775"/>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系（教研室）主任：</w:t>
      </w:r>
      <w:r>
        <w:rPr>
          <w:rFonts w:ascii="Times New Roman" w:hAnsi="Times New Roman" w:cs="Times New Roman" w:hint="eastAsia"/>
          <w:bCs/>
          <w:color w:val="000000" w:themeColor="text1"/>
          <w:sz w:val="21"/>
          <w:szCs w:val="21"/>
        </w:rPr>
        <w:t>曹丽娟</w:t>
      </w:r>
    </w:p>
    <w:p w14:paraId="1F1550E9" w14:textId="77777777" w:rsidR="006837C7" w:rsidRPr="00341ECA" w:rsidRDefault="009C196B" w:rsidP="006837C7">
      <w:pPr>
        <w:spacing w:line="360" w:lineRule="auto"/>
        <w:ind w:firstLineChars="2750" w:firstLine="5775"/>
        <w:rPr>
          <w:rFonts w:ascii="Times New Roman" w:hAnsi="Times New Roman" w:cs="Times New Roman"/>
          <w:b/>
          <w:bCs/>
          <w:color w:val="000000" w:themeColor="text1"/>
          <w:sz w:val="21"/>
          <w:szCs w:val="21"/>
        </w:rPr>
      </w:pPr>
      <w:r>
        <w:rPr>
          <w:rFonts w:ascii="Times New Roman" w:hAnsi="Times New Roman" w:cs="Times New Roman"/>
          <w:bCs/>
          <w:color w:val="000000" w:themeColor="text1"/>
          <w:sz w:val="21"/>
          <w:szCs w:val="21"/>
        </w:rPr>
        <w:t>学院（部）审核人：</w:t>
      </w:r>
      <w:r>
        <w:rPr>
          <w:rFonts w:ascii="Times New Roman" w:hAnsi="Times New Roman" w:cs="Times New Roman" w:hint="eastAsia"/>
          <w:bCs/>
          <w:color w:val="000000" w:themeColor="text1"/>
          <w:sz w:val="21"/>
          <w:szCs w:val="21"/>
        </w:rPr>
        <w:t xml:space="preserve"> </w:t>
      </w:r>
      <w:bookmarkStart w:id="1" w:name="_Hlk92398763"/>
      <w:bookmarkStart w:id="2" w:name="_Hlk92398927"/>
      <w:r w:rsidR="006837C7">
        <w:rPr>
          <w:rFonts w:ascii="Times New Roman" w:hAnsi="Times New Roman" w:cs="Times New Roman" w:hint="eastAsia"/>
          <w:bCs/>
          <w:color w:val="000000" w:themeColor="text1"/>
          <w:sz w:val="21"/>
          <w:szCs w:val="21"/>
        </w:rPr>
        <w:t>连元宏</w:t>
      </w:r>
      <w:bookmarkEnd w:id="1"/>
    </w:p>
    <w:bookmarkEnd w:id="2"/>
    <w:p w14:paraId="6AD6919F" w14:textId="0FCDC4AD" w:rsidR="0045402A" w:rsidRPr="006837C7" w:rsidRDefault="0045402A">
      <w:pPr>
        <w:spacing w:line="360" w:lineRule="auto"/>
        <w:ind w:firstLineChars="2750" w:firstLine="5798"/>
        <w:rPr>
          <w:rFonts w:ascii="Times New Roman" w:hAnsi="Times New Roman" w:cs="Times New Roman"/>
          <w:b/>
          <w:bCs/>
          <w:color w:val="000000" w:themeColor="text1"/>
          <w:sz w:val="21"/>
          <w:szCs w:val="21"/>
        </w:rPr>
      </w:pPr>
    </w:p>
    <w:p w14:paraId="449D6757" w14:textId="77777777" w:rsidR="0045402A" w:rsidRDefault="0045402A">
      <w:pPr>
        <w:rPr>
          <w:rFonts w:ascii="Times New Roman" w:hAnsi="Times New Roman" w:cs="Times New Roman"/>
        </w:rPr>
      </w:pPr>
    </w:p>
    <w:sectPr w:rsidR="00454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C3F5" w14:textId="77777777" w:rsidR="001412CF" w:rsidRDefault="001412CF" w:rsidP="007B7001">
      <w:r>
        <w:separator/>
      </w:r>
    </w:p>
  </w:endnote>
  <w:endnote w:type="continuationSeparator" w:id="0">
    <w:p w14:paraId="7652DE72" w14:textId="77777777" w:rsidR="001412CF" w:rsidRDefault="001412CF" w:rsidP="007B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C1AE" w14:textId="77777777" w:rsidR="001412CF" w:rsidRDefault="001412CF" w:rsidP="007B7001">
      <w:r>
        <w:separator/>
      </w:r>
    </w:p>
  </w:footnote>
  <w:footnote w:type="continuationSeparator" w:id="0">
    <w:p w14:paraId="1521306E" w14:textId="77777777" w:rsidR="001412CF" w:rsidRDefault="001412CF" w:rsidP="007B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D4"/>
    <w:multiLevelType w:val="multilevel"/>
    <w:tmpl w:val="07CD06D4"/>
    <w:lvl w:ilvl="0">
      <w:start w:val="6"/>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893650"/>
    <w:rsid w:val="00017459"/>
    <w:rsid w:val="00023FAF"/>
    <w:rsid w:val="000265D3"/>
    <w:rsid w:val="000349BF"/>
    <w:rsid w:val="00042FC2"/>
    <w:rsid w:val="00050273"/>
    <w:rsid w:val="00067350"/>
    <w:rsid w:val="00073414"/>
    <w:rsid w:val="000A1B71"/>
    <w:rsid w:val="000B44F5"/>
    <w:rsid w:val="000C5701"/>
    <w:rsid w:val="000D7AEA"/>
    <w:rsid w:val="001079FA"/>
    <w:rsid w:val="00122779"/>
    <w:rsid w:val="00124FA7"/>
    <w:rsid w:val="00135F8F"/>
    <w:rsid w:val="001412CF"/>
    <w:rsid w:val="001554A4"/>
    <w:rsid w:val="00170C21"/>
    <w:rsid w:val="00193CA2"/>
    <w:rsid w:val="001A020C"/>
    <w:rsid w:val="001C46AA"/>
    <w:rsid w:val="001D7D33"/>
    <w:rsid w:val="001F7AFA"/>
    <w:rsid w:val="00220C62"/>
    <w:rsid w:val="00247CF8"/>
    <w:rsid w:val="00263505"/>
    <w:rsid w:val="00265CEC"/>
    <w:rsid w:val="00270FAB"/>
    <w:rsid w:val="002A3B91"/>
    <w:rsid w:val="002F3CB1"/>
    <w:rsid w:val="002F5443"/>
    <w:rsid w:val="00305D85"/>
    <w:rsid w:val="003075F7"/>
    <w:rsid w:val="00314F65"/>
    <w:rsid w:val="00326D8F"/>
    <w:rsid w:val="00341903"/>
    <w:rsid w:val="00343D8C"/>
    <w:rsid w:val="00377A16"/>
    <w:rsid w:val="00384113"/>
    <w:rsid w:val="00386A22"/>
    <w:rsid w:val="003A4DCC"/>
    <w:rsid w:val="003B6BDF"/>
    <w:rsid w:val="003C7FAB"/>
    <w:rsid w:val="003E2183"/>
    <w:rsid w:val="0042570E"/>
    <w:rsid w:val="004334CF"/>
    <w:rsid w:val="004447BF"/>
    <w:rsid w:val="0045402A"/>
    <w:rsid w:val="0046093D"/>
    <w:rsid w:val="00477666"/>
    <w:rsid w:val="004852E3"/>
    <w:rsid w:val="004A21DF"/>
    <w:rsid w:val="004A2A9D"/>
    <w:rsid w:val="004A6BEC"/>
    <w:rsid w:val="004B1EF0"/>
    <w:rsid w:val="004B24DF"/>
    <w:rsid w:val="004B70CB"/>
    <w:rsid w:val="004D1F3A"/>
    <w:rsid w:val="004D6254"/>
    <w:rsid w:val="004E3456"/>
    <w:rsid w:val="004E41CE"/>
    <w:rsid w:val="005723C0"/>
    <w:rsid w:val="00576609"/>
    <w:rsid w:val="00577760"/>
    <w:rsid w:val="0058163B"/>
    <w:rsid w:val="005D361F"/>
    <w:rsid w:val="005E1B0F"/>
    <w:rsid w:val="005F24B8"/>
    <w:rsid w:val="00600EE9"/>
    <w:rsid w:val="00603F41"/>
    <w:rsid w:val="0061334B"/>
    <w:rsid w:val="006174F7"/>
    <w:rsid w:val="00630BB7"/>
    <w:rsid w:val="00635662"/>
    <w:rsid w:val="006837C7"/>
    <w:rsid w:val="006876F8"/>
    <w:rsid w:val="006950BC"/>
    <w:rsid w:val="006D574B"/>
    <w:rsid w:val="006F2D1C"/>
    <w:rsid w:val="007017C0"/>
    <w:rsid w:val="0071017E"/>
    <w:rsid w:val="00751486"/>
    <w:rsid w:val="007526DA"/>
    <w:rsid w:val="007B50D3"/>
    <w:rsid w:val="007B7001"/>
    <w:rsid w:val="007D3558"/>
    <w:rsid w:val="007E5765"/>
    <w:rsid w:val="007E650D"/>
    <w:rsid w:val="00811FCE"/>
    <w:rsid w:val="008132A5"/>
    <w:rsid w:val="00845112"/>
    <w:rsid w:val="008745AA"/>
    <w:rsid w:val="008931AB"/>
    <w:rsid w:val="008A4BF1"/>
    <w:rsid w:val="008C7220"/>
    <w:rsid w:val="008D031D"/>
    <w:rsid w:val="008F04A2"/>
    <w:rsid w:val="00911FBF"/>
    <w:rsid w:val="00926AB9"/>
    <w:rsid w:val="00932801"/>
    <w:rsid w:val="00982AC2"/>
    <w:rsid w:val="00984031"/>
    <w:rsid w:val="009842A2"/>
    <w:rsid w:val="009A3A0C"/>
    <w:rsid w:val="009B3AEB"/>
    <w:rsid w:val="009B3D8F"/>
    <w:rsid w:val="009B7305"/>
    <w:rsid w:val="009C196B"/>
    <w:rsid w:val="009D51E3"/>
    <w:rsid w:val="009E00A2"/>
    <w:rsid w:val="009E314F"/>
    <w:rsid w:val="00A1523D"/>
    <w:rsid w:val="00A27D4F"/>
    <w:rsid w:val="00A65659"/>
    <w:rsid w:val="00A81D38"/>
    <w:rsid w:val="00A83F03"/>
    <w:rsid w:val="00A90D09"/>
    <w:rsid w:val="00AD4B1E"/>
    <w:rsid w:val="00AD5B40"/>
    <w:rsid w:val="00AF5779"/>
    <w:rsid w:val="00B06B21"/>
    <w:rsid w:val="00B13677"/>
    <w:rsid w:val="00B209D6"/>
    <w:rsid w:val="00B4191D"/>
    <w:rsid w:val="00B608B7"/>
    <w:rsid w:val="00B67A00"/>
    <w:rsid w:val="00B70BC2"/>
    <w:rsid w:val="00B81023"/>
    <w:rsid w:val="00B87FE8"/>
    <w:rsid w:val="00BC52A3"/>
    <w:rsid w:val="00C32A13"/>
    <w:rsid w:val="00C33B41"/>
    <w:rsid w:val="00C34E63"/>
    <w:rsid w:val="00C91C46"/>
    <w:rsid w:val="00C9694B"/>
    <w:rsid w:val="00CB6483"/>
    <w:rsid w:val="00CC78FC"/>
    <w:rsid w:val="00CD33B6"/>
    <w:rsid w:val="00D16553"/>
    <w:rsid w:val="00D43931"/>
    <w:rsid w:val="00D748FE"/>
    <w:rsid w:val="00DE76DB"/>
    <w:rsid w:val="00E30DDF"/>
    <w:rsid w:val="00E84255"/>
    <w:rsid w:val="00EA26CD"/>
    <w:rsid w:val="00EB0FAB"/>
    <w:rsid w:val="00EB7265"/>
    <w:rsid w:val="00EC4768"/>
    <w:rsid w:val="00F0215F"/>
    <w:rsid w:val="00F106BF"/>
    <w:rsid w:val="00F21529"/>
    <w:rsid w:val="00F33F78"/>
    <w:rsid w:val="00F42B2D"/>
    <w:rsid w:val="00F45273"/>
    <w:rsid w:val="00F544DA"/>
    <w:rsid w:val="00F56457"/>
    <w:rsid w:val="00F81413"/>
    <w:rsid w:val="00F851EE"/>
    <w:rsid w:val="00F86944"/>
    <w:rsid w:val="00F949AA"/>
    <w:rsid w:val="00FB5056"/>
    <w:rsid w:val="00FB6D15"/>
    <w:rsid w:val="00FF5384"/>
    <w:rsid w:val="27A10B8D"/>
    <w:rsid w:val="2BED1A04"/>
    <w:rsid w:val="310D3E47"/>
    <w:rsid w:val="315760C2"/>
    <w:rsid w:val="3CCA1599"/>
    <w:rsid w:val="4FA3397D"/>
    <w:rsid w:val="6C982046"/>
    <w:rsid w:val="7389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D575"/>
  <w15:docId w15:val="{1F2A1EE2-BFA1-422A-9772-87F188C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link w:val="a5"/>
    <w:uiPriority w:val="1"/>
    <w:qFormat/>
    <w:pPr>
      <w:autoSpaceDE/>
      <w:autoSpaceDN/>
      <w:spacing w:before="152"/>
      <w:ind w:left="118"/>
    </w:pPr>
    <w:rPr>
      <w:rFonts w:cstheme="minorBidi"/>
      <w:sz w:val="21"/>
      <w:szCs w:val="21"/>
      <w:lang w:eastAsia="en-US"/>
    </w:rPr>
  </w:style>
  <w:style w:type="paragraph" w:styleId="a6">
    <w:name w:val="footer"/>
    <w:basedOn w:val="a"/>
    <w:link w:val="a7"/>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autoSpaceDE/>
      <w:autoSpaceDN/>
      <w:spacing w:before="100" w:beforeAutospacing="1" w:after="100" w:afterAutospacing="1"/>
    </w:pPr>
    <w:rPr>
      <w:sz w:val="24"/>
      <w:szCs w:val="24"/>
    </w:rPr>
  </w:style>
  <w:style w:type="paragraph" w:styleId="ab">
    <w:name w:val="Title"/>
    <w:basedOn w:val="a"/>
    <w:next w:val="a"/>
    <w:qFormat/>
    <w:pPr>
      <w:spacing w:before="240" w:after="60"/>
      <w:jc w:val="center"/>
      <w:outlineLvl w:val="0"/>
    </w:pPr>
    <w:rPr>
      <w:rFonts w:asciiTheme="majorHAnsi" w:hAnsiTheme="majorHAnsi" w:cstheme="majorBidi"/>
      <w:b/>
      <w:bCs/>
      <w:sz w:val="32"/>
      <w:szCs w:val="32"/>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paragraph" w:styleId="ae">
    <w:name w:val="List Paragraph"/>
    <w:basedOn w:val="a"/>
    <w:uiPriority w:val="99"/>
    <w:unhideWhenUsed/>
    <w:qFormat/>
    <w:pPr>
      <w:ind w:firstLineChars="200" w:firstLine="420"/>
    </w:pPr>
  </w:style>
  <w:style w:type="paragraph" w:customStyle="1" w:styleId="af">
    <w:name w:val="论文规范一级标题"/>
    <w:basedOn w:val="ab"/>
    <w:qFormat/>
    <w:pPr>
      <w:autoSpaceDE/>
      <w:autoSpaceDN/>
      <w:spacing w:before="0" w:after="0"/>
    </w:pPr>
    <w:rPr>
      <w:rFonts w:ascii="Cambria" w:eastAsiaTheme="minorEastAsia" w:hAnsi="Cambria" w:cstheme="minorBidi"/>
      <w:kern w:val="2"/>
    </w:rPr>
  </w:style>
  <w:style w:type="character" w:customStyle="1" w:styleId="a5">
    <w:name w:val="正文文本 字符"/>
    <w:basedOn w:val="a0"/>
    <w:link w:val="a4"/>
    <w:uiPriority w:val="1"/>
    <w:rPr>
      <w:rFonts w:ascii="宋体" w:eastAsia="宋体" w:hAnsi="宋体"/>
      <w:sz w:val="21"/>
      <w:szCs w:val="21"/>
      <w:lang w:eastAsia="en-US"/>
    </w:rPr>
  </w:style>
  <w:style w:type="character" w:customStyle="1" w:styleId="a9">
    <w:name w:val="页眉 字符"/>
    <w:basedOn w:val="a0"/>
    <w:link w:val="a8"/>
    <w:qFormat/>
    <w:rPr>
      <w:rFonts w:ascii="宋体" w:eastAsia="宋体" w:hAnsi="宋体" w:cs="宋体"/>
      <w:sz w:val="18"/>
      <w:szCs w:val="18"/>
    </w:rPr>
  </w:style>
  <w:style w:type="character" w:customStyle="1" w:styleId="a7">
    <w:name w:val="页脚 字符"/>
    <w:basedOn w:val="a0"/>
    <w:link w:val="a6"/>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7</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Zhang Lihong</cp:lastModifiedBy>
  <cp:revision>129</cp:revision>
  <dcterms:created xsi:type="dcterms:W3CDTF">2021-11-05T09:34:00Z</dcterms:created>
  <dcterms:modified xsi:type="dcterms:W3CDTF">2022-03-07T08:48:00Z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7E81145E3B1444428831ACDF61A28365</vt:lpwstr>
  </property>
</Properties>
</file>