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8A85" w14:textId="77777777" w:rsidR="006E0D82" w:rsidRPr="00F552D3" w:rsidRDefault="006E0D82" w:rsidP="00F552D3">
      <w:pPr>
        <w:pStyle w:val="a3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《</w:t>
      </w:r>
      <w:r w:rsidR="0045218F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数字电路设计与制作</w:t>
      </w: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》教学大纲</w:t>
      </w:r>
    </w:p>
    <w:p w14:paraId="7FB0BE65" w14:textId="77777777" w:rsidR="00255F02" w:rsidRPr="002C5A4C" w:rsidRDefault="006E0D82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一、课程基本信息</w:t>
      </w:r>
    </w:p>
    <w:tbl>
      <w:tblPr>
        <w:tblStyle w:val="a5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9"/>
        <w:gridCol w:w="1345"/>
        <w:gridCol w:w="134"/>
        <w:gridCol w:w="1211"/>
        <w:gridCol w:w="1862"/>
        <w:gridCol w:w="1302"/>
        <w:gridCol w:w="25"/>
        <w:gridCol w:w="1489"/>
      </w:tblGrid>
      <w:tr w:rsidR="00255F02" w:rsidRPr="002C5A4C" w14:paraId="3CBFC568" w14:textId="77777777" w:rsidTr="00D51328">
        <w:trPr>
          <w:trHeight w:val="354"/>
        </w:trPr>
        <w:tc>
          <w:tcPr>
            <w:tcW w:w="1529" w:type="dxa"/>
            <w:vAlign w:val="center"/>
          </w:tcPr>
          <w:p w14:paraId="3A851DBB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课程类别</w:t>
            </w:r>
          </w:p>
        </w:tc>
        <w:tc>
          <w:tcPr>
            <w:tcW w:w="1479" w:type="dxa"/>
            <w:gridSpan w:val="2"/>
            <w:vAlign w:val="center"/>
          </w:tcPr>
          <w:p w14:paraId="1FD25E49" w14:textId="77777777" w:rsidR="00255F02" w:rsidRPr="002C5A4C" w:rsidRDefault="004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专业必修课程</w:t>
            </w:r>
          </w:p>
        </w:tc>
        <w:tc>
          <w:tcPr>
            <w:tcW w:w="1211" w:type="dxa"/>
            <w:vAlign w:val="center"/>
          </w:tcPr>
          <w:p w14:paraId="6477D7B5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课程性质</w:t>
            </w:r>
          </w:p>
        </w:tc>
        <w:tc>
          <w:tcPr>
            <w:tcW w:w="1862" w:type="dxa"/>
            <w:vAlign w:val="center"/>
          </w:tcPr>
          <w:p w14:paraId="649B15A4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实践</w:t>
            </w:r>
          </w:p>
        </w:tc>
        <w:tc>
          <w:tcPr>
            <w:tcW w:w="1302" w:type="dxa"/>
            <w:vAlign w:val="center"/>
          </w:tcPr>
          <w:p w14:paraId="2C9A1B15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课程属性</w:t>
            </w:r>
          </w:p>
        </w:tc>
        <w:tc>
          <w:tcPr>
            <w:tcW w:w="1514" w:type="dxa"/>
            <w:gridSpan w:val="2"/>
            <w:vAlign w:val="center"/>
          </w:tcPr>
          <w:p w14:paraId="2F0DBAB0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必修</w:t>
            </w:r>
          </w:p>
        </w:tc>
      </w:tr>
      <w:tr w:rsidR="00255F02" w:rsidRPr="002C5A4C" w14:paraId="72E2690E" w14:textId="77777777" w:rsidTr="00D51328">
        <w:trPr>
          <w:trHeight w:val="906"/>
        </w:trPr>
        <w:tc>
          <w:tcPr>
            <w:tcW w:w="1529" w:type="dxa"/>
            <w:vAlign w:val="center"/>
          </w:tcPr>
          <w:p w14:paraId="24050DF6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课程名称</w:t>
            </w:r>
          </w:p>
        </w:tc>
        <w:tc>
          <w:tcPr>
            <w:tcW w:w="2690" w:type="dxa"/>
            <w:gridSpan w:val="3"/>
            <w:vAlign w:val="center"/>
          </w:tcPr>
          <w:p w14:paraId="70F54E69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数字电路设计与制作</w:t>
            </w:r>
          </w:p>
        </w:tc>
        <w:tc>
          <w:tcPr>
            <w:tcW w:w="1862" w:type="dxa"/>
            <w:vAlign w:val="center"/>
          </w:tcPr>
          <w:p w14:paraId="0DCE0D41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课程英文名称</w:t>
            </w:r>
          </w:p>
        </w:tc>
        <w:tc>
          <w:tcPr>
            <w:tcW w:w="2816" w:type="dxa"/>
            <w:gridSpan w:val="3"/>
            <w:vAlign w:val="center"/>
          </w:tcPr>
          <w:p w14:paraId="34DF3AE0" w14:textId="77777777" w:rsidR="00255F02" w:rsidRPr="002C5A4C" w:rsidRDefault="0045218F" w:rsidP="00F552D3">
            <w:pPr>
              <w:ind w:firstLineChars="100" w:firstLine="21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sz w:val="21"/>
                <w:szCs w:val="21"/>
              </w:rPr>
              <w:t xml:space="preserve">Designing and Making </w:t>
            </w:r>
            <w:proofErr w:type="gramStart"/>
            <w:r w:rsidRPr="002C5A4C">
              <w:rPr>
                <w:rFonts w:ascii="Times New Roman" w:hAnsi="Times New Roman" w:cs="Times New Roman"/>
                <w:sz w:val="21"/>
                <w:szCs w:val="21"/>
              </w:rPr>
              <w:t>On</w:t>
            </w:r>
            <w:proofErr w:type="gramEnd"/>
            <w:r w:rsidRPr="002C5A4C">
              <w:rPr>
                <w:rFonts w:ascii="Times New Roman" w:hAnsi="Times New Roman" w:cs="Times New Roman"/>
                <w:sz w:val="21"/>
                <w:szCs w:val="21"/>
              </w:rPr>
              <w:t xml:space="preserve"> Digital Electronics Products</w:t>
            </w:r>
          </w:p>
        </w:tc>
      </w:tr>
      <w:tr w:rsidR="00255F02" w:rsidRPr="002C5A4C" w14:paraId="7D7EB12E" w14:textId="77777777" w:rsidTr="00D51328">
        <w:trPr>
          <w:trHeight w:val="371"/>
        </w:trPr>
        <w:tc>
          <w:tcPr>
            <w:tcW w:w="1529" w:type="dxa"/>
            <w:vAlign w:val="center"/>
          </w:tcPr>
          <w:p w14:paraId="72E53B70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课程编码</w:t>
            </w:r>
          </w:p>
        </w:tc>
        <w:tc>
          <w:tcPr>
            <w:tcW w:w="2690" w:type="dxa"/>
            <w:gridSpan w:val="3"/>
            <w:vAlign w:val="center"/>
          </w:tcPr>
          <w:p w14:paraId="5F26338B" w14:textId="327333B1" w:rsidR="00255F02" w:rsidRPr="002C5A4C" w:rsidRDefault="004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F10ZB</w:t>
            </w:r>
            <w:r w:rsid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</w:t>
            </w:r>
          </w:p>
        </w:tc>
        <w:tc>
          <w:tcPr>
            <w:tcW w:w="1862" w:type="dxa"/>
            <w:vAlign w:val="center"/>
          </w:tcPr>
          <w:p w14:paraId="57943F13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适用专业</w:t>
            </w:r>
          </w:p>
        </w:tc>
        <w:tc>
          <w:tcPr>
            <w:tcW w:w="2816" w:type="dxa"/>
            <w:gridSpan w:val="3"/>
            <w:vAlign w:val="center"/>
          </w:tcPr>
          <w:p w14:paraId="6D44A519" w14:textId="77777777" w:rsidR="00255F02" w:rsidRPr="002C5A4C" w:rsidRDefault="004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电子信息工程</w:t>
            </w:r>
          </w:p>
        </w:tc>
      </w:tr>
      <w:tr w:rsidR="0045218F" w:rsidRPr="002C5A4C" w14:paraId="60986C39" w14:textId="77777777" w:rsidTr="00D51328">
        <w:trPr>
          <w:trHeight w:val="90"/>
        </w:trPr>
        <w:tc>
          <w:tcPr>
            <w:tcW w:w="1529" w:type="dxa"/>
            <w:vAlign w:val="center"/>
          </w:tcPr>
          <w:p w14:paraId="006030B8" w14:textId="77777777" w:rsidR="0045218F" w:rsidRPr="002C5A4C" w:rsidRDefault="0045218F" w:rsidP="004521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考核方式</w:t>
            </w:r>
          </w:p>
        </w:tc>
        <w:tc>
          <w:tcPr>
            <w:tcW w:w="2690" w:type="dxa"/>
            <w:gridSpan w:val="3"/>
            <w:vAlign w:val="center"/>
          </w:tcPr>
          <w:p w14:paraId="0539B1D4" w14:textId="77777777" w:rsidR="0045218F" w:rsidRPr="002C5A4C" w:rsidRDefault="0045218F" w:rsidP="002C5A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C5A4C">
              <w:rPr>
                <w:rFonts w:ascii="Times New Roman" w:hAnsi="Times New Roman" w:cs="Times New Roman"/>
                <w:szCs w:val="21"/>
              </w:rPr>
              <w:t>考查</w:t>
            </w:r>
          </w:p>
        </w:tc>
        <w:tc>
          <w:tcPr>
            <w:tcW w:w="1862" w:type="dxa"/>
            <w:vAlign w:val="center"/>
          </w:tcPr>
          <w:p w14:paraId="1167C13A" w14:textId="77777777" w:rsidR="0045218F" w:rsidRPr="002C5A4C" w:rsidRDefault="0045218F" w:rsidP="004521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先修课程</w:t>
            </w:r>
          </w:p>
        </w:tc>
        <w:tc>
          <w:tcPr>
            <w:tcW w:w="2816" w:type="dxa"/>
            <w:gridSpan w:val="3"/>
            <w:vAlign w:val="center"/>
          </w:tcPr>
          <w:p w14:paraId="546C7A30" w14:textId="77777777" w:rsidR="0045218F" w:rsidRPr="002C5A4C" w:rsidRDefault="0045218F" w:rsidP="0045218F">
            <w:pPr>
              <w:spacing w:line="280" w:lineRule="exact"/>
              <w:rPr>
                <w:rFonts w:ascii="Times New Roman" w:hAnsi="Times New Roman" w:cs="Times New Roman"/>
                <w:szCs w:val="21"/>
                <w:lang w:val="x-none" w:eastAsia="x-none"/>
              </w:rPr>
            </w:pPr>
            <w:proofErr w:type="spellStart"/>
            <w:r w:rsidRPr="002C5A4C">
              <w:rPr>
                <w:rFonts w:ascii="Times New Roman" w:hAnsi="Times New Roman" w:cs="Times New Roman"/>
                <w:szCs w:val="21"/>
                <w:lang w:val="x-none" w:eastAsia="x-none"/>
              </w:rPr>
              <w:t>电路分析基础、模拟电子电路</w:t>
            </w:r>
            <w:r w:rsidRPr="002C5A4C">
              <w:rPr>
                <w:rFonts w:ascii="Times New Roman" w:hAnsi="Times New Roman" w:cs="Times New Roman"/>
                <w:szCs w:val="21"/>
                <w:lang w:val="x-none"/>
              </w:rPr>
              <w:t>、数字电子技术</w:t>
            </w:r>
            <w:proofErr w:type="spellEnd"/>
          </w:p>
        </w:tc>
      </w:tr>
      <w:tr w:rsidR="0045218F" w:rsidRPr="002C5A4C" w14:paraId="4BB39B9D" w14:textId="77777777" w:rsidTr="00D51328">
        <w:trPr>
          <w:trHeight w:val="358"/>
        </w:trPr>
        <w:tc>
          <w:tcPr>
            <w:tcW w:w="1529" w:type="dxa"/>
            <w:vAlign w:val="center"/>
          </w:tcPr>
          <w:p w14:paraId="527CB4B3" w14:textId="77777777" w:rsidR="0045218F" w:rsidRPr="002C5A4C" w:rsidRDefault="0045218F" w:rsidP="004521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总学时</w:t>
            </w:r>
          </w:p>
        </w:tc>
        <w:tc>
          <w:tcPr>
            <w:tcW w:w="1345" w:type="dxa"/>
            <w:vAlign w:val="center"/>
          </w:tcPr>
          <w:p w14:paraId="152D29BF" w14:textId="77777777" w:rsidR="0045218F" w:rsidRPr="002C5A4C" w:rsidRDefault="0045218F" w:rsidP="004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345" w:type="dxa"/>
            <w:gridSpan w:val="2"/>
            <w:vAlign w:val="center"/>
          </w:tcPr>
          <w:p w14:paraId="00A73B63" w14:textId="77777777" w:rsidR="0045218F" w:rsidRPr="002C5A4C" w:rsidRDefault="0045218F" w:rsidP="004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学分</w:t>
            </w:r>
          </w:p>
        </w:tc>
        <w:tc>
          <w:tcPr>
            <w:tcW w:w="1862" w:type="dxa"/>
            <w:vAlign w:val="center"/>
          </w:tcPr>
          <w:p w14:paraId="2A9E04E1" w14:textId="77777777" w:rsidR="0045218F" w:rsidRPr="002C5A4C" w:rsidRDefault="0045218F" w:rsidP="004521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14:paraId="0B2E0342" w14:textId="77777777" w:rsidR="0045218F" w:rsidRPr="002C5A4C" w:rsidRDefault="0045218F" w:rsidP="004521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理论学时</w:t>
            </w:r>
          </w:p>
        </w:tc>
        <w:tc>
          <w:tcPr>
            <w:tcW w:w="1489" w:type="dxa"/>
            <w:vAlign w:val="center"/>
          </w:tcPr>
          <w:p w14:paraId="7F3FBFF2" w14:textId="77777777" w:rsidR="0045218F" w:rsidRPr="002C5A4C" w:rsidRDefault="0045218F" w:rsidP="004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45218F" w:rsidRPr="002C5A4C" w14:paraId="4DDA0D02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4465BF76" w14:textId="77777777" w:rsidR="0045218F" w:rsidRPr="002C5A4C" w:rsidRDefault="0045218F" w:rsidP="004521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实验学时</w:t>
            </w: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</w:t>
            </w: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实训学时</w:t>
            </w: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/ </w:t>
            </w: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实践学时</w:t>
            </w: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</w:t>
            </w: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上机学时</w:t>
            </w:r>
          </w:p>
        </w:tc>
        <w:tc>
          <w:tcPr>
            <w:tcW w:w="4678" w:type="dxa"/>
            <w:gridSpan w:val="4"/>
            <w:vAlign w:val="center"/>
          </w:tcPr>
          <w:p w14:paraId="0E6EDB27" w14:textId="7792999E" w:rsidR="0045218F" w:rsidRPr="002C5A4C" w:rsidRDefault="00CF21B5" w:rsidP="00CF2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实践学时</w:t>
            </w:r>
            <w:r w:rsidR="00A40C6A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：</w:t>
            </w:r>
            <w:r w:rsidR="0045218F"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</w:t>
            </w:r>
          </w:p>
        </w:tc>
      </w:tr>
      <w:tr w:rsidR="0045218F" w:rsidRPr="002C5A4C" w14:paraId="19FEA3EC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4131D527" w14:textId="77777777" w:rsidR="0045218F" w:rsidRPr="002C5A4C" w:rsidRDefault="0045218F" w:rsidP="004521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开课单位</w:t>
            </w:r>
          </w:p>
        </w:tc>
        <w:tc>
          <w:tcPr>
            <w:tcW w:w="4678" w:type="dxa"/>
            <w:gridSpan w:val="4"/>
            <w:vAlign w:val="center"/>
          </w:tcPr>
          <w:p w14:paraId="2FCB0153" w14:textId="77777777" w:rsidR="0045218F" w:rsidRPr="002C5A4C" w:rsidRDefault="0045218F" w:rsidP="00A40C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智能制造学院</w:t>
            </w:r>
          </w:p>
        </w:tc>
      </w:tr>
    </w:tbl>
    <w:p w14:paraId="4EB44EC6" w14:textId="77777777" w:rsidR="00A812C7" w:rsidRPr="002C5A4C" w:rsidRDefault="00A812C7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E3553F" w14:textId="0144FD41" w:rsidR="00255F02" w:rsidRPr="002C5A4C" w:rsidRDefault="006E0D82">
      <w:pPr>
        <w:ind w:firstLineChars="200" w:firstLine="562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</w:pPr>
      <w:r w:rsidRPr="002C5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二、</w:t>
      </w:r>
      <w:r w:rsidRPr="002C5A4C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  <w:t>课程简介</w:t>
      </w:r>
    </w:p>
    <w:p w14:paraId="244A3ACA" w14:textId="77777777" w:rsidR="0045218F" w:rsidRPr="002C5A4C" w:rsidRDefault="0045218F" w:rsidP="00D51328">
      <w:pPr>
        <w:pStyle w:val="a7"/>
        <w:adjustRightInd w:val="0"/>
        <w:snapToGrid w:val="0"/>
        <w:spacing w:before="0" w:beforeAutospacing="0" w:after="0" w:afterAutospacing="0"/>
        <w:ind w:firstLine="420"/>
        <w:jc w:val="both"/>
        <w:rPr>
          <w:rFonts w:ascii="Times New Roman" w:hAnsi="Times New Roman"/>
          <w:sz w:val="21"/>
          <w:szCs w:val="21"/>
        </w:rPr>
      </w:pPr>
      <w:r w:rsidRPr="002C5A4C">
        <w:rPr>
          <w:rFonts w:ascii="Times New Roman" w:hAnsi="Times New Roman"/>
          <w:sz w:val="21"/>
          <w:szCs w:val="21"/>
        </w:rPr>
        <w:t>《</w:t>
      </w:r>
      <w:proofErr w:type="spellStart"/>
      <w:r w:rsidRPr="002C5A4C">
        <w:rPr>
          <w:rFonts w:ascii="Times New Roman" w:hAnsi="Times New Roman"/>
          <w:sz w:val="21"/>
          <w:szCs w:val="21"/>
        </w:rPr>
        <w:t>数字电</w:t>
      </w:r>
      <w:r w:rsidRPr="002C5A4C">
        <w:rPr>
          <w:rFonts w:ascii="Times New Roman" w:hAnsi="Times New Roman"/>
          <w:sz w:val="21"/>
          <w:szCs w:val="21"/>
          <w:lang w:eastAsia="zh-CN"/>
        </w:rPr>
        <w:t>路</w:t>
      </w:r>
      <w:proofErr w:type="spellEnd"/>
      <w:r w:rsidRPr="002C5A4C">
        <w:rPr>
          <w:rFonts w:ascii="Times New Roman" w:hAnsi="Times New Roman"/>
          <w:sz w:val="21"/>
          <w:szCs w:val="21"/>
        </w:rPr>
        <w:t>设计与制作》是电子信息工程专业的一门专业必修课，它的教学目的和任务是在学生有了一定理论基础后，培养学生综合运用所学的知识和基本技能去设计、开发电子产品，以便培养学生独立分析和解决电子产品设计方面的能力。</w:t>
      </w:r>
    </w:p>
    <w:p w14:paraId="4EBE163F" w14:textId="77777777" w:rsidR="00F552D3" w:rsidRPr="002C5A4C" w:rsidRDefault="0045218F" w:rsidP="00D51328">
      <w:pPr>
        <w:pStyle w:val="a7"/>
        <w:adjustRightInd w:val="0"/>
        <w:snapToGrid w:val="0"/>
        <w:spacing w:before="0" w:beforeAutospacing="0" w:after="0" w:afterAutospacing="0"/>
        <w:ind w:firstLine="420"/>
        <w:jc w:val="both"/>
        <w:rPr>
          <w:rFonts w:ascii="Times New Roman" w:hAnsi="Times New Roman"/>
          <w:sz w:val="21"/>
          <w:szCs w:val="21"/>
        </w:rPr>
      </w:pPr>
      <w:r w:rsidRPr="002C5A4C">
        <w:rPr>
          <w:rFonts w:ascii="Times New Roman" w:hAnsi="Times New Roman"/>
          <w:sz w:val="21"/>
          <w:szCs w:val="21"/>
        </w:rPr>
        <w:t>通过本课程的学习，使学生了解电子产品设计过程中的一些基本技能。理解、巩固、扩大已获得的理论知识，提高综合分析的能力。掌握电子产品制作、装调的全过程，了解查找及排除电子电路故障的常用方法。</w:t>
      </w:r>
    </w:p>
    <w:p w14:paraId="3C421372" w14:textId="77777777" w:rsidR="00315FAE" w:rsidRDefault="00315FAE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6857EF" w14:textId="5F117854" w:rsidR="00255F02" w:rsidRPr="002C5A4C" w:rsidRDefault="006E0D82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三、课程教学目标</w:t>
      </w:r>
    </w:p>
    <w:tbl>
      <w:tblPr>
        <w:tblpPr w:leftFromText="180" w:rightFromText="180" w:vertAnchor="text" w:horzAnchor="margin" w:tblpY="17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62"/>
        <w:gridCol w:w="3260"/>
        <w:gridCol w:w="1541"/>
      </w:tblGrid>
      <w:tr w:rsidR="00255F02" w:rsidRPr="002C5A4C" w14:paraId="7BCBB658" w14:textId="77777777" w:rsidTr="00315FAE">
        <w:trPr>
          <w:trHeight w:val="413"/>
        </w:trPr>
        <w:tc>
          <w:tcPr>
            <w:tcW w:w="4096" w:type="dxa"/>
            <w:gridSpan w:val="2"/>
            <w:vAlign w:val="center"/>
          </w:tcPr>
          <w:p w14:paraId="57025EFD" w14:textId="77777777" w:rsidR="00255F02" w:rsidRPr="002C5A4C" w:rsidRDefault="006E0D82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课程教学目标</w:t>
            </w:r>
          </w:p>
        </w:tc>
        <w:tc>
          <w:tcPr>
            <w:tcW w:w="3260" w:type="dxa"/>
            <w:vAlign w:val="center"/>
          </w:tcPr>
          <w:p w14:paraId="1102F0CC" w14:textId="77777777" w:rsidR="00255F02" w:rsidRPr="002C5A4C" w:rsidRDefault="006E0D82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支撑人才培养规格指标点</w:t>
            </w:r>
          </w:p>
        </w:tc>
        <w:tc>
          <w:tcPr>
            <w:tcW w:w="1541" w:type="dxa"/>
            <w:vAlign w:val="center"/>
          </w:tcPr>
          <w:p w14:paraId="38DC7044" w14:textId="77777777" w:rsidR="00255F02" w:rsidRPr="002C5A4C" w:rsidRDefault="006E0D82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支撑人才培养规格</w:t>
            </w:r>
          </w:p>
        </w:tc>
      </w:tr>
      <w:tr w:rsidR="00255F02" w:rsidRPr="002C5A4C" w14:paraId="0306E9AE" w14:textId="77777777" w:rsidTr="00315FAE">
        <w:trPr>
          <w:trHeight w:val="849"/>
        </w:trPr>
        <w:tc>
          <w:tcPr>
            <w:tcW w:w="534" w:type="dxa"/>
            <w:vAlign w:val="center"/>
          </w:tcPr>
          <w:p w14:paraId="511F3F69" w14:textId="77777777" w:rsidR="00255F02" w:rsidRPr="002C5A4C" w:rsidRDefault="006E0D82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</w:rPr>
              <w:t>知</w:t>
            </w:r>
          </w:p>
          <w:p w14:paraId="36D07949" w14:textId="77777777" w:rsidR="00255F02" w:rsidRPr="002C5A4C" w:rsidRDefault="006E0D82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</w:rPr>
              <w:t>识</w:t>
            </w:r>
          </w:p>
          <w:p w14:paraId="76C9ACB3" w14:textId="77777777" w:rsidR="00255F02" w:rsidRPr="002C5A4C" w:rsidRDefault="006E0D82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31F33E4C" w14:textId="77777777" w:rsidR="00255F02" w:rsidRPr="002C5A4C" w:rsidRDefault="006E0D82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562" w:type="dxa"/>
            <w:vAlign w:val="center"/>
          </w:tcPr>
          <w:p w14:paraId="3CE6FA29" w14:textId="77777777" w:rsidR="00FD0626" w:rsidRDefault="006E0D82" w:rsidP="00F72F3A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目标</w:t>
            </w:r>
            <w:r w:rsidRPr="002C5A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2C5A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5BA9B968" w14:textId="71AF39C1" w:rsidR="00255F02" w:rsidRPr="002C5A4C" w:rsidRDefault="00442B4E" w:rsidP="00F72F3A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掌握常用的组合逻辑器件、时序逻辑器件的使用；由状态图、状态表、驱动方程的电路设计方法；通过</w:t>
            </w:r>
            <w:proofErr w:type="spellStart"/>
            <w:r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protues</w:t>
            </w:r>
            <w:proofErr w:type="spellEnd"/>
            <w:r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或</w:t>
            </w:r>
            <w:proofErr w:type="spellStart"/>
            <w:r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multisum</w:t>
            </w:r>
            <w:proofErr w:type="spellEnd"/>
            <w:r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进行电路设计和仿真；电烙铁的使用；示波器、万用表等测量仪器的使用</w:t>
            </w:r>
            <w:r w:rsidR="00F72F3A" w:rsidRPr="002C5A4C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。</w:t>
            </w:r>
          </w:p>
        </w:tc>
        <w:tc>
          <w:tcPr>
            <w:tcW w:w="3260" w:type="dxa"/>
            <w:vAlign w:val="center"/>
          </w:tcPr>
          <w:p w14:paraId="193AB5C8" w14:textId="3C565E95" w:rsidR="00255F02" w:rsidRPr="00175CE0" w:rsidRDefault="002810C6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2810C6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3-2</w:t>
            </w:r>
            <w:r w:rsidRPr="002810C6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：能够将数学、自然科学、工程基础和专业知识，用于电子信息领域的相关工程问题的建模、推演、求解</w:t>
            </w:r>
          </w:p>
        </w:tc>
        <w:tc>
          <w:tcPr>
            <w:tcW w:w="1541" w:type="dxa"/>
            <w:vAlign w:val="center"/>
          </w:tcPr>
          <w:p w14:paraId="7C5C7BD1" w14:textId="50212C7A" w:rsidR="00255F02" w:rsidRPr="00694482" w:rsidRDefault="00D51328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 w:hint="eastAsia"/>
              </w:rPr>
              <w:t>工程知识</w:t>
            </w:r>
          </w:p>
        </w:tc>
      </w:tr>
      <w:tr w:rsidR="00255F02" w:rsidRPr="002C5A4C" w14:paraId="6E5AF9C3" w14:textId="77777777" w:rsidTr="00315FAE">
        <w:trPr>
          <w:trHeight w:val="739"/>
        </w:trPr>
        <w:tc>
          <w:tcPr>
            <w:tcW w:w="534" w:type="dxa"/>
            <w:vAlign w:val="center"/>
          </w:tcPr>
          <w:p w14:paraId="3B3F694A" w14:textId="77777777" w:rsidR="00255F02" w:rsidRPr="002C5A4C" w:rsidRDefault="006E0D82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</w:rPr>
              <w:t>能</w:t>
            </w:r>
          </w:p>
          <w:p w14:paraId="0AB714C1" w14:textId="77777777" w:rsidR="00255F02" w:rsidRPr="002C5A4C" w:rsidRDefault="006E0D82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</w:rPr>
              <w:t>力</w:t>
            </w:r>
          </w:p>
          <w:p w14:paraId="2CA3E491" w14:textId="77777777" w:rsidR="00255F02" w:rsidRPr="002C5A4C" w:rsidRDefault="006E0D82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268447D9" w14:textId="77777777" w:rsidR="00255F02" w:rsidRPr="002C5A4C" w:rsidRDefault="006E0D82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562" w:type="dxa"/>
            <w:vAlign w:val="center"/>
          </w:tcPr>
          <w:p w14:paraId="1E0EEC3C" w14:textId="77777777" w:rsidR="00FD0626" w:rsidRDefault="006E0D82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目标</w:t>
            </w:r>
            <w:r w:rsidRPr="002C5A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2C5A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410BF195" w14:textId="595959E8" w:rsidR="00255F02" w:rsidRPr="002C5A4C" w:rsidRDefault="001E079A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szCs w:val="21"/>
              </w:rPr>
              <w:t>了解常用的电子元器件的性能特点、识别检验方法，</w:t>
            </w:r>
            <w:r>
              <w:rPr>
                <w:rFonts w:ascii="Times New Roman" w:hAnsi="Times New Roman" w:cs="Times New Roman" w:hint="eastAsia"/>
                <w:szCs w:val="21"/>
              </w:rPr>
              <w:t>合理选择元器件、搭建电路，实现功能；</w:t>
            </w:r>
            <w:r w:rsidR="00F72F3A" w:rsidRPr="002C5A4C">
              <w:rPr>
                <w:rFonts w:ascii="Times New Roman" w:hAnsi="Times New Roman" w:cs="Times New Roman"/>
                <w:szCs w:val="21"/>
              </w:rPr>
              <w:t>掌握电</w:t>
            </w:r>
            <w:r w:rsidR="00F72F3A" w:rsidRPr="002C5A4C">
              <w:rPr>
                <w:rFonts w:ascii="Times New Roman" w:hAnsi="Times New Roman" w:cs="Times New Roman"/>
                <w:szCs w:val="21"/>
              </w:rPr>
              <w:lastRenderedPageBreak/>
              <w:t>子元器件的安装、焊接等基本技能，学会分析与处理简单的电路故障。学会使用相应的数字电路仪器。</w:t>
            </w:r>
          </w:p>
        </w:tc>
        <w:tc>
          <w:tcPr>
            <w:tcW w:w="3260" w:type="dxa"/>
            <w:vAlign w:val="center"/>
          </w:tcPr>
          <w:p w14:paraId="6AAC6BED" w14:textId="77777777" w:rsidR="002810C6" w:rsidRDefault="002810C6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2810C6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lastRenderedPageBreak/>
              <w:t>4-1</w:t>
            </w:r>
            <w:r w:rsidRPr="002810C6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：具备应用数学、自然科学和工程科学的基本原理，对电子信息的相关工程问题进行识别和表达的能力，能运用相关</w:t>
            </w:r>
            <w:r w:rsidRPr="002810C6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lastRenderedPageBreak/>
              <w:t>科学原理思考问题，识别和判断工程问题的关键环节、步骤和参数，并进行有效的分析，以获得可靠的结论。</w:t>
            </w:r>
          </w:p>
          <w:p w14:paraId="023FB401" w14:textId="74B69755" w:rsidR="00694482" w:rsidRPr="00175CE0" w:rsidRDefault="002810C6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2810C6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5-1</w:t>
            </w:r>
            <w:r w:rsidRPr="002810C6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：掌握本专业涉及的工程设计原理和方法，能够针对复杂工程问题设计解决方案。</w:t>
            </w:r>
          </w:p>
        </w:tc>
        <w:tc>
          <w:tcPr>
            <w:tcW w:w="1541" w:type="dxa"/>
            <w:vAlign w:val="center"/>
          </w:tcPr>
          <w:p w14:paraId="54988BB4" w14:textId="77777777" w:rsidR="00694482" w:rsidRDefault="00694482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 w:hint="eastAsia"/>
              </w:rPr>
              <w:t>问题分析</w:t>
            </w:r>
          </w:p>
          <w:p w14:paraId="60E939CB" w14:textId="08C896EB" w:rsidR="00255F02" w:rsidRPr="002C5A4C" w:rsidRDefault="00F552D3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</w:rPr>
              <w:t>5.</w:t>
            </w:r>
            <w:r w:rsidRPr="002C5A4C">
              <w:rPr>
                <w:rFonts w:ascii="Times New Roman" w:hAnsi="Times New Roman" w:cs="Times New Roman"/>
              </w:rPr>
              <w:t>设计与开发</w:t>
            </w:r>
          </w:p>
        </w:tc>
      </w:tr>
      <w:tr w:rsidR="00F72F3A" w:rsidRPr="002C5A4C" w14:paraId="4ECEECAF" w14:textId="77777777" w:rsidTr="00315FAE">
        <w:trPr>
          <w:trHeight w:val="546"/>
        </w:trPr>
        <w:tc>
          <w:tcPr>
            <w:tcW w:w="534" w:type="dxa"/>
            <w:vAlign w:val="center"/>
          </w:tcPr>
          <w:p w14:paraId="332C9697" w14:textId="77777777" w:rsidR="00F72F3A" w:rsidRPr="002C5A4C" w:rsidRDefault="00F72F3A" w:rsidP="00F72F3A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</w:rPr>
              <w:t>素</w:t>
            </w:r>
          </w:p>
          <w:p w14:paraId="5099F64C" w14:textId="77777777" w:rsidR="00F72F3A" w:rsidRPr="002C5A4C" w:rsidRDefault="00F72F3A" w:rsidP="00F72F3A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</w:rPr>
              <w:t>质</w:t>
            </w:r>
          </w:p>
          <w:p w14:paraId="3D8A9A7A" w14:textId="77777777" w:rsidR="00F72F3A" w:rsidRPr="002C5A4C" w:rsidRDefault="00F72F3A" w:rsidP="00F72F3A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0954FE22" w14:textId="77777777" w:rsidR="00F72F3A" w:rsidRPr="002C5A4C" w:rsidRDefault="00F72F3A" w:rsidP="00F72F3A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562" w:type="dxa"/>
            <w:vAlign w:val="center"/>
          </w:tcPr>
          <w:p w14:paraId="5CE9DFD3" w14:textId="77777777" w:rsidR="00FD0626" w:rsidRDefault="00F72F3A" w:rsidP="00F72F3A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目标</w:t>
            </w:r>
            <w:r w:rsidRPr="002C5A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2C5A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1CA62097" w14:textId="7CC1E2DC" w:rsidR="00F72F3A" w:rsidRPr="002C5A4C" w:rsidRDefault="00F72F3A" w:rsidP="00315FAE">
            <w:pPr>
              <w:tabs>
                <w:tab w:val="left" w:pos="1440"/>
              </w:tabs>
              <w:jc w:val="both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培养学生</w:t>
            </w:r>
            <w:r w:rsidR="002E54E9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具</w:t>
            </w:r>
            <w:r w:rsidR="005C48E7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严谨的设计风格，良好的工作习惯；能够遵循硬件开发的基本流程，需求分析、硬件设计、仿真、调试等各个环节规范有序；培养学生持续改进、团队协作的精神。</w:t>
            </w:r>
          </w:p>
        </w:tc>
        <w:tc>
          <w:tcPr>
            <w:tcW w:w="3260" w:type="dxa"/>
          </w:tcPr>
          <w:p w14:paraId="674FEFCB" w14:textId="77777777" w:rsidR="00315FAE" w:rsidRDefault="00B378E4" w:rsidP="00F72F3A">
            <w:pPr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B378E4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8-4</w:t>
            </w:r>
            <w:r w:rsidRPr="00B378E4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：能够正确认识电子信息技术对客观世界和社会的影响，具有良好的质量、安全、效益、环保、职业健康和服务意识。</w:t>
            </w:r>
          </w:p>
          <w:p w14:paraId="2C3D0A36" w14:textId="6AE4D1C2" w:rsidR="00F72F3A" w:rsidRPr="00175CE0" w:rsidRDefault="00315FAE" w:rsidP="00F72F3A">
            <w:pPr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315FAE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11-2</w:t>
            </w:r>
            <w:r w:rsidRPr="00315FAE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：能够通过有效手段，掌握自主学习方法，具备不断学习和适应社会进步发展的能力。</w:t>
            </w:r>
          </w:p>
        </w:tc>
        <w:tc>
          <w:tcPr>
            <w:tcW w:w="1541" w:type="dxa"/>
            <w:vAlign w:val="center"/>
          </w:tcPr>
          <w:p w14:paraId="3CEA32D4" w14:textId="77777777" w:rsidR="00F72F3A" w:rsidRPr="00315FAE" w:rsidRDefault="00315FAE" w:rsidP="00F72F3A">
            <w:pPr>
              <w:shd w:val="clear" w:color="auto" w:fill="FFFFFF"/>
              <w:spacing w:before="75" w:after="75"/>
              <w:ind w:right="75"/>
              <w:rPr>
                <w:color w:val="000000"/>
                <w:shd w:val="clear" w:color="auto" w:fill="FFFFFF"/>
              </w:rPr>
            </w:pPr>
            <w:r w:rsidRPr="00315FAE">
              <w:rPr>
                <w:rFonts w:hint="eastAsia"/>
                <w:color w:val="000000"/>
                <w:shd w:val="clear" w:color="auto" w:fill="FFFFFF"/>
              </w:rPr>
              <w:t>8.职业背景</w:t>
            </w:r>
          </w:p>
          <w:p w14:paraId="3CBD8CCA" w14:textId="446B8DCE" w:rsidR="00315FAE" w:rsidRPr="00315FAE" w:rsidRDefault="00315FAE" w:rsidP="00F72F3A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5FAE">
              <w:rPr>
                <w:rFonts w:ascii="Times New Roman" w:hAnsi="Times New Roman" w:cs="Times New Roman" w:hint="eastAsia"/>
                <w:color w:val="000000"/>
              </w:rPr>
              <w:t>11.</w:t>
            </w:r>
            <w:r w:rsidRPr="00315FAE">
              <w:rPr>
                <w:rFonts w:ascii="Times New Roman" w:hAnsi="Times New Roman" w:cs="Times New Roman" w:hint="eastAsia"/>
                <w:color w:val="000000"/>
              </w:rPr>
              <w:t>自主学习和终身学习</w:t>
            </w:r>
          </w:p>
        </w:tc>
      </w:tr>
    </w:tbl>
    <w:p w14:paraId="735AE477" w14:textId="77777777" w:rsidR="00255F02" w:rsidRPr="002C5A4C" w:rsidRDefault="00255F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FBA2D8" w14:textId="77777777" w:rsidR="009426B7" w:rsidRPr="002C5A4C" w:rsidRDefault="006E0D82" w:rsidP="009426B7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四、课程主要教学内容、学时安排及教学策略</w:t>
      </w:r>
    </w:p>
    <w:p w14:paraId="000E6EDE" w14:textId="23ED3C1F" w:rsidR="00FD0626" w:rsidRDefault="00FD0626" w:rsidP="00FD0626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（一）理论教学</w:t>
      </w:r>
    </w:p>
    <w:p w14:paraId="5F28325F" w14:textId="5EAA54F3" w:rsidR="00FD0626" w:rsidRPr="00FD0626" w:rsidRDefault="00FD0626" w:rsidP="00FD0626">
      <w:pPr>
        <w:ind w:firstLineChars="200" w:firstLine="420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FD0626">
        <w:rPr>
          <w:rFonts w:ascii="Times New Roman" w:hAnsi="Times New Roman" w:cs="Times New Roman" w:hint="eastAsia"/>
          <w:bCs/>
          <w:color w:val="000000" w:themeColor="text1"/>
          <w:sz w:val="21"/>
          <w:szCs w:val="21"/>
        </w:rPr>
        <w:t>无</w:t>
      </w:r>
    </w:p>
    <w:p w14:paraId="50A2E473" w14:textId="6AB5C638" w:rsidR="00255F02" w:rsidRPr="002C5A4C" w:rsidRDefault="00FD0626" w:rsidP="009426B7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（二）</w:t>
      </w:r>
      <w:r w:rsidR="006E0D82" w:rsidRPr="002C5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实践教学</w:t>
      </w:r>
    </w:p>
    <w:tbl>
      <w:tblPr>
        <w:tblW w:w="8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183"/>
        <w:gridCol w:w="588"/>
        <w:gridCol w:w="3673"/>
        <w:gridCol w:w="676"/>
        <w:gridCol w:w="1142"/>
        <w:gridCol w:w="895"/>
      </w:tblGrid>
      <w:tr w:rsidR="00255F02" w:rsidRPr="002C5A4C" w14:paraId="713710C9" w14:textId="77777777" w:rsidTr="00B31425">
        <w:trPr>
          <w:trHeight w:val="340"/>
          <w:jc w:val="center"/>
        </w:trPr>
        <w:tc>
          <w:tcPr>
            <w:tcW w:w="482" w:type="dxa"/>
            <w:tcMar>
              <w:left w:w="28" w:type="dxa"/>
              <w:right w:w="28" w:type="dxa"/>
            </w:tcMar>
            <w:vAlign w:val="center"/>
          </w:tcPr>
          <w:p w14:paraId="14230186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实践类型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center"/>
          </w:tcPr>
          <w:p w14:paraId="1DFE2648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项目名称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14:paraId="3A0F5F44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学时</w:t>
            </w:r>
          </w:p>
        </w:tc>
        <w:tc>
          <w:tcPr>
            <w:tcW w:w="3673" w:type="dxa"/>
            <w:tcMar>
              <w:left w:w="28" w:type="dxa"/>
              <w:right w:w="28" w:type="dxa"/>
            </w:tcMar>
            <w:vAlign w:val="center"/>
          </w:tcPr>
          <w:p w14:paraId="7AC675A3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主要教学内容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  <w:vAlign w:val="center"/>
          </w:tcPr>
          <w:p w14:paraId="2A9BE86D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项目</w:t>
            </w:r>
          </w:p>
          <w:p w14:paraId="3A305AF7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类型</w:t>
            </w:r>
          </w:p>
        </w:tc>
        <w:tc>
          <w:tcPr>
            <w:tcW w:w="1142" w:type="dxa"/>
            <w:vAlign w:val="center"/>
          </w:tcPr>
          <w:p w14:paraId="6C1E8680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项目</w:t>
            </w:r>
          </w:p>
          <w:p w14:paraId="6A1AD55B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要求</w:t>
            </w:r>
          </w:p>
        </w:tc>
        <w:tc>
          <w:tcPr>
            <w:tcW w:w="895" w:type="dxa"/>
            <w:vAlign w:val="center"/>
          </w:tcPr>
          <w:p w14:paraId="227803D0" w14:textId="77777777" w:rsidR="00255F02" w:rsidRPr="002C5A4C" w:rsidRDefault="006E0D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支撑课程目标</w:t>
            </w:r>
          </w:p>
        </w:tc>
      </w:tr>
      <w:tr w:rsidR="00255F02" w:rsidRPr="002C5A4C" w14:paraId="1303A83E" w14:textId="77777777" w:rsidTr="00B31425">
        <w:trPr>
          <w:trHeight w:val="340"/>
          <w:jc w:val="center"/>
        </w:trPr>
        <w:tc>
          <w:tcPr>
            <w:tcW w:w="482" w:type="dxa"/>
            <w:vAlign w:val="center"/>
          </w:tcPr>
          <w:p w14:paraId="688BE122" w14:textId="77777777" w:rsidR="00255F02" w:rsidRPr="002C5A4C" w:rsidRDefault="00794D2B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实训</w:t>
            </w:r>
          </w:p>
        </w:tc>
        <w:tc>
          <w:tcPr>
            <w:tcW w:w="1183" w:type="dxa"/>
            <w:vAlign w:val="center"/>
          </w:tcPr>
          <w:p w14:paraId="5948C7C4" w14:textId="77777777" w:rsidR="00255F02" w:rsidRPr="002C5A4C" w:rsidRDefault="00A70036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指导学生选题</w:t>
            </w:r>
          </w:p>
        </w:tc>
        <w:tc>
          <w:tcPr>
            <w:tcW w:w="588" w:type="dxa"/>
            <w:vAlign w:val="center"/>
          </w:tcPr>
          <w:p w14:paraId="5824920D" w14:textId="66FC682C" w:rsidR="00255F02" w:rsidRPr="002C5A4C" w:rsidRDefault="00B64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673" w:type="dxa"/>
            <w:vAlign w:val="center"/>
          </w:tcPr>
          <w:p w14:paraId="0E03F37D" w14:textId="77777777" w:rsidR="00255F02" w:rsidRPr="002C5A4C" w:rsidRDefault="006E0D82">
            <w:pPr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重点：</w:t>
            </w:r>
            <w:r w:rsidR="00A70036" w:rsidRPr="002C5A4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了解数字电路的常用器件，基本原理及</w:t>
            </w:r>
            <w:r w:rsidR="00A70036" w:rsidRPr="002C5A4C">
              <w:rPr>
                <w:rFonts w:ascii="Times New Roman" w:hAnsi="Times New Roman" w:cs="Times New Roman"/>
                <w:sz w:val="21"/>
                <w:szCs w:val="21"/>
              </w:rPr>
              <w:t>元器件的</w:t>
            </w:r>
            <w:r w:rsidR="00794D2B" w:rsidRPr="002C5A4C">
              <w:rPr>
                <w:rFonts w:ascii="Times New Roman" w:hAnsi="Times New Roman" w:cs="Times New Roman"/>
                <w:sz w:val="21"/>
                <w:szCs w:val="21"/>
              </w:rPr>
              <w:t>应用。</w:t>
            </w:r>
            <w:r w:rsidR="00EF6D94" w:rsidRPr="002C5A4C">
              <w:rPr>
                <w:rFonts w:ascii="Times New Roman" w:hAnsi="Times New Roman" w:cs="Times New Roman"/>
                <w:sz w:val="21"/>
                <w:szCs w:val="21"/>
              </w:rPr>
              <w:t>查阅相关资料，确定设计题目。</w:t>
            </w:r>
          </w:p>
          <w:p w14:paraId="48A0B210" w14:textId="77777777" w:rsidR="00255F02" w:rsidRPr="002C5A4C" w:rsidRDefault="006E0D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难点：</w:t>
            </w:r>
            <w:r w:rsidR="00A70036" w:rsidRPr="002C5A4C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</w:rPr>
              <w:t>典型电路的分析</w:t>
            </w:r>
          </w:p>
          <w:p w14:paraId="2DA1DAAF" w14:textId="4BA50D86" w:rsidR="00255F02" w:rsidRPr="002C5A4C" w:rsidRDefault="006E0D82" w:rsidP="006B3E77">
            <w:pPr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思政元素</w:t>
            </w:r>
            <w:proofErr w:type="gramEnd"/>
            <w:r w:rsidRPr="002C5A4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：</w:t>
            </w:r>
            <w:r w:rsidR="00A70036" w:rsidRPr="002C5A4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增强创新意识，发挥所学的基本原理、技术</w:t>
            </w:r>
            <w:r w:rsidR="00EF6D94" w:rsidRPr="002C5A4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及应用，根据实际问题，大胆的提出自己的见解，勇于创新。</w:t>
            </w:r>
          </w:p>
        </w:tc>
        <w:tc>
          <w:tcPr>
            <w:tcW w:w="676" w:type="dxa"/>
            <w:vAlign w:val="center"/>
          </w:tcPr>
          <w:p w14:paraId="354F26B2" w14:textId="77777777" w:rsidR="00255F02" w:rsidRPr="002C5A4C" w:rsidRDefault="00794D2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设计</w:t>
            </w:r>
          </w:p>
        </w:tc>
        <w:tc>
          <w:tcPr>
            <w:tcW w:w="1142" w:type="dxa"/>
            <w:vAlign w:val="center"/>
          </w:tcPr>
          <w:p w14:paraId="388C3A34" w14:textId="77777777" w:rsidR="00255F02" w:rsidRPr="002C5A4C" w:rsidRDefault="00EF6D9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分组进行，要求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2-3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位同学一组</w:t>
            </w:r>
          </w:p>
        </w:tc>
        <w:tc>
          <w:tcPr>
            <w:tcW w:w="895" w:type="dxa"/>
            <w:vAlign w:val="center"/>
          </w:tcPr>
          <w:p w14:paraId="76A1B7ED" w14:textId="77777777" w:rsidR="00255F02" w:rsidRPr="002C5A4C" w:rsidRDefault="006E0D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="00E04058"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3519F38A" w14:textId="77777777" w:rsidR="00255F02" w:rsidRPr="002C5A4C" w:rsidRDefault="006E0D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="00E04058"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3FA0B319" w14:textId="77777777" w:rsidR="00255F02" w:rsidRPr="002C5A4C" w:rsidRDefault="00255F0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55F02" w:rsidRPr="002C5A4C" w14:paraId="18FC4A05" w14:textId="77777777" w:rsidTr="00B31425">
        <w:trPr>
          <w:trHeight w:val="340"/>
          <w:jc w:val="center"/>
        </w:trPr>
        <w:tc>
          <w:tcPr>
            <w:tcW w:w="482" w:type="dxa"/>
            <w:vAlign w:val="center"/>
          </w:tcPr>
          <w:p w14:paraId="0E5A040E" w14:textId="77777777" w:rsidR="00255F02" w:rsidRPr="002C5A4C" w:rsidRDefault="00794D2B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实训</w:t>
            </w:r>
          </w:p>
        </w:tc>
        <w:tc>
          <w:tcPr>
            <w:tcW w:w="1183" w:type="dxa"/>
            <w:vAlign w:val="center"/>
          </w:tcPr>
          <w:p w14:paraId="2E5A4309" w14:textId="77777777" w:rsidR="00255F02" w:rsidRPr="002C5A4C" w:rsidRDefault="00A70036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制定设计方案</w:t>
            </w:r>
          </w:p>
        </w:tc>
        <w:tc>
          <w:tcPr>
            <w:tcW w:w="588" w:type="dxa"/>
            <w:vAlign w:val="center"/>
          </w:tcPr>
          <w:p w14:paraId="57CA81B7" w14:textId="3289D1AD" w:rsidR="00255F02" w:rsidRPr="002C5A4C" w:rsidRDefault="00B314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673" w:type="dxa"/>
            <w:vAlign w:val="center"/>
          </w:tcPr>
          <w:p w14:paraId="0EDF3455" w14:textId="1D9B78DF" w:rsidR="00255F02" w:rsidRPr="002C5A4C" w:rsidRDefault="006E0D82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重点：</w:t>
            </w:r>
            <w:r w:rsidR="00B31425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根据</w:t>
            </w:r>
            <w:r w:rsidR="00EF6D94"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题目，选择相应的器件，查阅相关资料，确定设计方案。</w:t>
            </w:r>
          </w:p>
          <w:p w14:paraId="23E7551B" w14:textId="77777777" w:rsidR="00255F02" w:rsidRPr="002C5A4C" w:rsidRDefault="006E0D82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难点：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F6D94"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设计方案的确定</w:t>
            </w:r>
          </w:p>
          <w:p w14:paraId="2F951B7B" w14:textId="07A3686B" w:rsidR="00255F02" w:rsidRPr="002C5A4C" w:rsidRDefault="006E0D82">
            <w:pPr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proofErr w:type="gramStart"/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思政元素</w:t>
            </w:r>
            <w:proofErr w:type="gramEnd"/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：</w:t>
            </w:r>
            <w:r w:rsidR="00EF6D94"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组员之间分工合作，明确责任。同学之间学习如何保持良好的沟通，为以后就业工作做准备。</w:t>
            </w:r>
          </w:p>
        </w:tc>
        <w:tc>
          <w:tcPr>
            <w:tcW w:w="676" w:type="dxa"/>
            <w:vAlign w:val="center"/>
          </w:tcPr>
          <w:p w14:paraId="064C138E" w14:textId="77777777" w:rsidR="00255F02" w:rsidRPr="002C5A4C" w:rsidRDefault="00794D2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设计</w:t>
            </w:r>
          </w:p>
        </w:tc>
        <w:tc>
          <w:tcPr>
            <w:tcW w:w="1142" w:type="dxa"/>
            <w:vAlign w:val="center"/>
          </w:tcPr>
          <w:p w14:paraId="2F96E835" w14:textId="59F90604" w:rsidR="00255F02" w:rsidRPr="002C5A4C" w:rsidRDefault="00EF6D9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组员分工合作，明确各自任务</w:t>
            </w:r>
            <w:r w:rsidR="00CA0B08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，列出材料清单</w:t>
            </w:r>
          </w:p>
        </w:tc>
        <w:tc>
          <w:tcPr>
            <w:tcW w:w="895" w:type="dxa"/>
            <w:vAlign w:val="center"/>
          </w:tcPr>
          <w:p w14:paraId="4B5706E1" w14:textId="77777777" w:rsidR="00E04058" w:rsidRPr="002C5A4C" w:rsidRDefault="00E0405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64AFC678" w14:textId="77777777" w:rsidR="00E04058" w:rsidRPr="002C5A4C" w:rsidRDefault="00E0405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465DD68A" w14:textId="77777777" w:rsidR="00255F02" w:rsidRPr="002C5A4C" w:rsidRDefault="00255F02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04058" w:rsidRPr="002C5A4C" w14:paraId="093B970A" w14:textId="77777777" w:rsidTr="00B31425">
        <w:trPr>
          <w:trHeight w:val="340"/>
          <w:jc w:val="center"/>
        </w:trPr>
        <w:tc>
          <w:tcPr>
            <w:tcW w:w="482" w:type="dxa"/>
            <w:vAlign w:val="center"/>
          </w:tcPr>
          <w:p w14:paraId="21B06C26" w14:textId="77777777" w:rsidR="00E04058" w:rsidRPr="002C5A4C" w:rsidRDefault="00E04058" w:rsidP="00E0405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实训</w:t>
            </w:r>
          </w:p>
        </w:tc>
        <w:tc>
          <w:tcPr>
            <w:tcW w:w="1183" w:type="dxa"/>
            <w:vAlign w:val="center"/>
          </w:tcPr>
          <w:p w14:paraId="0831A87A" w14:textId="77777777" w:rsidR="00E04058" w:rsidRPr="002C5A4C" w:rsidRDefault="00EF5EE8" w:rsidP="00E0405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仿真</w:t>
            </w:r>
            <w:r w:rsidR="00E04058"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与调试</w:t>
            </w:r>
          </w:p>
        </w:tc>
        <w:tc>
          <w:tcPr>
            <w:tcW w:w="588" w:type="dxa"/>
            <w:vAlign w:val="center"/>
          </w:tcPr>
          <w:p w14:paraId="74190C69" w14:textId="2270B462" w:rsidR="00E04058" w:rsidRPr="002C5A4C" w:rsidRDefault="00B64BA9" w:rsidP="00E04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673" w:type="dxa"/>
            <w:vAlign w:val="center"/>
          </w:tcPr>
          <w:p w14:paraId="7FFE0BE8" w14:textId="77777777" w:rsidR="00E04058" w:rsidRPr="002C5A4C" w:rsidRDefault="00E04058" w:rsidP="00E04058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A0B08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重点：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设计电路，学习使用仿真软件</w:t>
            </w:r>
          </w:p>
          <w:p w14:paraId="501BB58C" w14:textId="77777777" w:rsidR="00E04058" w:rsidRPr="002C5A4C" w:rsidRDefault="00E04058" w:rsidP="00E04058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A0B08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难点：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电路出现故障，如何排查故障，调整电路结构</w:t>
            </w:r>
          </w:p>
          <w:p w14:paraId="521095D9" w14:textId="77777777" w:rsidR="00E04058" w:rsidRPr="002C5A4C" w:rsidRDefault="00E04058" w:rsidP="00E04058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思政元素</w:t>
            </w:r>
            <w:proofErr w:type="gramEnd"/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：</w:t>
            </w:r>
            <w:r w:rsidRPr="002C5A4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追求精雕细琢、精益求精、超越自我的工匠精神，让学生体会、感受</w:t>
            </w:r>
            <w:r w:rsidRPr="002C5A4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“</w:t>
            </w:r>
            <w:r w:rsidRPr="002C5A4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工匠精神</w:t>
            </w:r>
            <w:r w:rsidRPr="002C5A4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”</w:t>
            </w:r>
            <w:r w:rsidRPr="002C5A4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的实质。</w:t>
            </w:r>
          </w:p>
        </w:tc>
        <w:tc>
          <w:tcPr>
            <w:tcW w:w="676" w:type="dxa"/>
            <w:vAlign w:val="center"/>
          </w:tcPr>
          <w:p w14:paraId="61518570" w14:textId="77777777" w:rsidR="00E04058" w:rsidRPr="002C5A4C" w:rsidRDefault="00E04058" w:rsidP="00E0405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设计</w:t>
            </w:r>
          </w:p>
        </w:tc>
        <w:tc>
          <w:tcPr>
            <w:tcW w:w="1142" w:type="dxa"/>
            <w:vAlign w:val="center"/>
          </w:tcPr>
          <w:p w14:paraId="0F791134" w14:textId="06D14FBF" w:rsidR="00E04058" w:rsidRPr="002C5A4C" w:rsidRDefault="00EF5EE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绘制</w:t>
            </w:r>
            <w:r w:rsidR="00CA0B08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出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电路图</w:t>
            </w:r>
            <w:r w:rsidR="00CA0B08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并</w:t>
            </w:r>
            <w:r w:rsidR="00E04058"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仿真</w:t>
            </w:r>
            <w:r w:rsidR="00B64BA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。分组</w:t>
            </w:r>
            <w:r w:rsidR="00B64BA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lastRenderedPageBreak/>
              <w:t>分工完成。</w:t>
            </w:r>
          </w:p>
        </w:tc>
        <w:tc>
          <w:tcPr>
            <w:tcW w:w="895" w:type="dxa"/>
            <w:vAlign w:val="center"/>
          </w:tcPr>
          <w:p w14:paraId="3295A081" w14:textId="77777777" w:rsidR="00E04058" w:rsidRPr="002C5A4C" w:rsidRDefault="00E0405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目标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313B3993" w14:textId="77777777" w:rsidR="00E04058" w:rsidRPr="002C5A4C" w:rsidRDefault="00E0405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481C8588" w14:textId="34ADA26F" w:rsidR="00E04058" w:rsidRPr="002C5A4C" w:rsidRDefault="00B64BA9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3</w:t>
            </w:r>
          </w:p>
        </w:tc>
      </w:tr>
      <w:tr w:rsidR="00E04058" w:rsidRPr="002C5A4C" w14:paraId="580ADE3F" w14:textId="77777777" w:rsidTr="00B31425">
        <w:trPr>
          <w:trHeight w:val="558"/>
          <w:jc w:val="center"/>
        </w:trPr>
        <w:tc>
          <w:tcPr>
            <w:tcW w:w="482" w:type="dxa"/>
            <w:vAlign w:val="center"/>
          </w:tcPr>
          <w:p w14:paraId="4E1E0BEF" w14:textId="77777777" w:rsidR="00E04058" w:rsidRPr="002C5A4C" w:rsidRDefault="00E04058" w:rsidP="00E0405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实训</w:t>
            </w:r>
          </w:p>
        </w:tc>
        <w:tc>
          <w:tcPr>
            <w:tcW w:w="1183" w:type="dxa"/>
            <w:vAlign w:val="center"/>
          </w:tcPr>
          <w:p w14:paraId="1547B323" w14:textId="3FAC43FB" w:rsidR="00E04058" w:rsidRPr="002C5A4C" w:rsidRDefault="003E64B2" w:rsidP="00E0405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电路的制作</w:t>
            </w:r>
          </w:p>
        </w:tc>
        <w:tc>
          <w:tcPr>
            <w:tcW w:w="588" w:type="dxa"/>
            <w:vAlign w:val="center"/>
          </w:tcPr>
          <w:p w14:paraId="7AB01343" w14:textId="713B8BE3" w:rsidR="00E04058" w:rsidRPr="002C5A4C" w:rsidRDefault="00B64BA9" w:rsidP="00E04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673" w:type="dxa"/>
            <w:vAlign w:val="center"/>
          </w:tcPr>
          <w:p w14:paraId="4FDFF177" w14:textId="77777777" w:rsidR="00E04058" w:rsidRPr="002C5A4C" w:rsidRDefault="00E04058" w:rsidP="00E04058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重点：</w:t>
            </w:r>
            <w:r w:rsidR="008604A1" w:rsidRPr="002C5A4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电烙铁、焊锡丝、松香、焊锡膏的正确使用，元件在电路板上的放置、焊接。</w:t>
            </w:r>
          </w:p>
          <w:p w14:paraId="5D3F5372" w14:textId="3536B7B4" w:rsidR="00E04058" w:rsidRPr="002C5A4C" w:rsidRDefault="00E04058" w:rsidP="00E04058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难点：</w:t>
            </w:r>
            <w:r w:rsidR="008604A1" w:rsidRPr="002C5A4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正确将元件放置在电路板上、焊接</w:t>
            </w:r>
            <w:r w:rsidR="00CA0B08">
              <w:rPr>
                <w:rFonts w:ascii="Times New Roman" w:hAnsi="Times New Roman" w:cs="Times New Roman" w:hint="eastAsia"/>
                <w:bCs/>
                <w:color w:val="000000"/>
                <w:sz w:val="21"/>
                <w:szCs w:val="21"/>
              </w:rPr>
              <w:t>。</w:t>
            </w:r>
          </w:p>
          <w:p w14:paraId="617127DC" w14:textId="77777777" w:rsidR="00E04058" w:rsidRPr="002C5A4C" w:rsidRDefault="00E04058" w:rsidP="008604A1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思政元素</w:t>
            </w:r>
            <w:proofErr w:type="gramEnd"/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：</w:t>
            </w:r>
            <w:r w:rsidR="008604A1" w:rsidRPr="002C5A4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坚持节约优先的绿色环保意识，充分利用旧电线、轧带、焊锡丝的电工耗材，在保证安全的情况下，让电工耗材得到循环利用。</w:t>
            </w:r>
          </w:p>
        </w:tc>
        <w:tc>
          <w:tcPr>
            <w:tcW w:w="676" w:type="dxa"/>
            <w:vAlign w:val="center"/>
          </w:tcPr>
          <w:p w14:paraId="4D130EE5" w14:textId="2132B7BC" w:rsidR="00E04058" w:rsidRPr="002C5A4C" w:rsidRDefault="00B64BA9" w:rsidP="00E0405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综合</w:t>
            </w:r>
          </w:p>
        </w:tc>
        <w:tc>
          <w:tcPr>
            <w:tcW w:w="1142" w:type="dxa"/>
            <w:vAlign w:val="center"/>
          </w:tcPr>
          <w:p w14:paraId="6F2F3736" w14:textId="5423367C" w:rsidR="00E04058" w:rsidRPr="002C5A4C" w:rsidRDefault="00CA0B0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正确</w:t>
            </w:r>
            <w:r w:rsidR="00EF5EE8"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焊接电路</w:t>
            </w:r>
            <w:r w:rsidR="00B64BA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。分组分工完成。</w:t>
            </w:r>
          </w:p>
        </w:tc>
        <w:tc>
          <w:tcPr>
            <w:tcW w:w="895" w:type="dxa"/>
            <w:vAlign w:val="center"/>
          </w:tcPr>
          <w:p w14:paraId="01661286" w14:textId="77777777" w:rsidR="00E04058" w:rsidRPr="002C5A4C" w:rsidRDefault="00E0405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43E1548E" w14:textId="77777777" w:rsidR="00E04058" w:rsidRPr="002C5A4C" w:rsidRDefault="00E0405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36759611" w14:textId="77777777" w:rsidR="00E04058" w:rsidRPr="002C5A4C" w:rsidRDefault="00E0405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B64BA9" w:rsidRPr="002C5A4C" w14:paraId="6AC77275" w14:textId="77777777" w:rsidTr="00B31425">
        <w:trPr>
          <w:trHeight w:val="558"/>
          <w:jc w:val="center"/>
        </w:trPr>
        <w:tc>
          <w:tcPr>
            <w:tcW w:w="482" w:type="dxa"/>
            <w:vAlign w:val="center"/>
          </w:tcPr>
          <w:p w14:paraId="684B27E7" w14:textId="618F16D8" w:rsidR="00B64BA9" w:rsidRPr="002C5A4C" w:rsidRDefault="00B64BA9" w:rsidP="00E0405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实训</w:t>
            </w:r>
          </w:p>
        </w:tc>
        <w:tc>
          <w:tcPr>
            <w:tcW w:w="1183" w:type="dxa"/>
            <w:vAlign w:val="center"/>
          </w:tcPr>
          <w:p w14:paraId="2646BCFC" w14:textId="7BB2C08D" w:rsidR="00B64BA9" w:rsidRPr="002C5A4C" w:rsidRDefault="00B64BA9" w:rsidP="00E0405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调试电路</w:t>
            </w:r>
          </w:p>
        </w:tc>
        <w:tc>
          <w:tcPr>
            <w:tcW w:w="588" w:type="dxa"/>
            <w:vAlign w:val="center"/>
          </w:tcPr>
          <w:p w14:paraId="02CCD0E3" w14:textId="47679017" w:rsidR="00B64BA9" w:rsidRDefault="00B64BA9" w:rsidP="00E04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673" w:type="dxa"/>
            <w:vAlign w:val="center"/>
          </w:tcPr>
          <w:p w14:paraId="7E2A74DA" w14:textId="77777777" w:rsidR="00B64BA9" w:rsidRPr="005A74AC" w:rsidRDefault="00B64BA9" w:rsidP="00B64BA9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：完成作品测试与调整。</w:t>
            </w:r>
          </w:p>
          <w:p w14:paraId="067656EE" w14:textId="2794E171" w:rsidR="00B64BA9" w:rsidRPr="00B64BA9" w:rsidRDefault="00B64BA9" w:rsidP="00E04058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：使用仪器仪表进行电路调试。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发现电路中存在的问题，解决问题。</w:t>
            </w:r>
          </w:p>
        </w:tc>
        <w:tc>
          <w:tcPr>
            <w:tcW w:w="676" w:type="dxa"/>
            <w:vAlign w:val="center"/>
          </w:tcPr>
          <w:p w14:paraId="04F1A05D" w14:textId="3D3B6FA6" w:rsidR="00B64BA9" w:rsidRPr="002C5A4C" w:rsidRDefault="00B64BA9" w:rsidP="00E0405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综合</w:t>
            </w:r>
          </w:p>
        </w:tc>
        <w:tc>
          <w:tcPr>
            <w:tcW w:w="1142" w:type="dxa"/>
            <w:vAlign w:val="center"/>
          </w:tcPr>
          <w:p w14:paraId="44A1C739" w14:textId="4781EECC" w:rsidR="00B64BA9" w:rsidRDefault="00B64BA9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作品的调整、测试。</w:t>
            </w:r>
          </w:p>
        </w:tc>
        <w:tc>
          <w:tcPr>
            <w:tcW w:w="895" w:type="dxa"/>
            <w:vAlign w:val="center"/>
          </w:tcPr>
          <w:p w14:paraId="5CFDBDFD" w14:textId="77777777" w:rsidR="00B64BA9" w:rsidRPr="002C5A4C" w:rsidRDefault="00B64BA9" w:rsidP="00B64BA9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0D6E8D6C" w14:textId="77777777" w:rsidR="00B64BA9" w:rsidRPr="002C5A4C" w:rsidRDefault="00B64BA9" w:rsidP="00B64BA9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0D64B02D" w14:textId="65341B09" w:rsidR="00B64BA9" w:rsidRPr="002C5A4C" w:rsidRDefault="00B64BA9" w:rsidP="00B64BA9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3</w:t>
            </w:r>
          </w:p>
        </w:tc>
      </w:tr>
      <w:tr w:rsidR="00E04058" w:rsidRPr="002C5A4C" w14:paraId="147573F9" w14:textId="77777777" w:rsidTr="00B31425">
        <w:trPr>
          <w:trHeight w:val="1613"/>
          <w:jc w:val="center"/>
        </w:trPr>
        <w:tc>
          <w:tcPr>
            <w:tcW w:w="482" w:type="dxa"/>
            <w:vAlign w:val="center"/>
          </w:tcPr>
          <w:p w14:paraId="33FCE916" w14:textId="77777777" w:rsidR="00E04058" w:rsidRPr="002C5A4C" w:rsidRDefault="006F0BE0" w:rsidP="00E04058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实训</w:t>
            </w:r>
          </w:p>
        </w:tc>
        <w:tc>
          <w:tcPr>
            <w:tcW w:w="1183" w:type="dxa"/>
            <w:vAlign w:val="center"/>
          </w:tcPr>
          <w:p w14:paraId="0CE18A07" w14:textId="3B5EA864" w:rsidR="00E04058" w:rsidRPr="00CA0B08" w:rsidRDefault="00E04058" w:rsidP="00E04058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撰写报告及验收作品</w:t>
            </w:r>
          </w:p>
        </w:tc>
        <w:tc>
          <w:tcPr>
            <w:tcW w:w="588" w:type="dxa"/>
            <w:vAlign w:val="center"/>
          </w:tcPr>
          <w:p w14:paraId="4378E278" w14:textId="77777777" w:rsidR="00E04058" w:rsidRPr="002C5A4C" w:rsidRDefault="00E04058" w:rsidP="00E04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673" w:type="dxa"/>
            <w:vAlign w:val="center"/>
          </w:tcPr>
          <w:p w14:paraId="0F94EAB7" w14:textId="025FD055" w:rsidR="00E04058" w:rsidRPr="002C5A4C" w:rsidRDefault="00E04058" w:rsidP="00E04058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重点：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组员根据自己的任务，有侧重点的撰写制作报告，小组汇报</w:t>
            </w:r>
            <w:r w:rsidR="00F50995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。</w:t>
            </w:r>
          </w:p>
          <w:p w14:paraId="5EFD2F24" w14:textId="30C8018E" w:rsidR="00E04058" w:rsidRPr="002C5A4C" w:rsidRDefault="00E04058" w:rsidP="00E04058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难点：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撰写制作报告</w:t>
            </w:r>
            <w:r w:rsidR="00580FC9"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要符合规范</w:t>
            </w:r>
          </w:p>
          <w:p w14:paraId="32066EEA" w14:textId="77777777" w:rsidR="00E04058" w:rsidRPr="002C5A4C" w:rsidRDefault="00E04058" w:rsidP="00E04058">
            <w:pPr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proofErr w:type="gramStart"/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思政元素</w:t>
            </w:r>
            <w:proofErr w:type="gramEnd"/>
            <w:r w:rsidRPr="002C5A4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：</w:t>
            </w:r>
            <w:r w:rsidR="00580FC9" w:rsidRPr="002C5A4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现代科技发展很快，要跟上时代的节奏，关心新科技的发展状况，为早日步入社会做准备。</w:t>
            </w:r>
            <w:r w:rsidR="00580FC9" w:rsidRPr="002C5A4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鼓励学生把个人的理想追求融入国家和民族的事业中，树立民族复兴的理想和责任。</w:t>
            </w:r>
          </w:p>
        </w:tc>
        <w:tc>
          <w:tcPr>
            <w:tcW w:w="676" w:type="dxa"/>
            <w:vAlign w:val="center"/>
          </w:tcPr>
          <w:p w14:paraId="3BD9E3FF" w14:textId="77777777" w:rsidR="00E04058" w:rsidRPr="002C5A4C" w:rsidRDefault="00E04058" w:rsidP="00E0405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综合</w:t>
            </w:r>
          </w:p>
        </w:tc>
        <w:tc>
          <w:tcPr>
            <w:tcW w:w="1142" w:type="dxa"/>
            <w:vAlign w:val="center"/>
          </w:tcPr>
          <w:p w14:paraId="310C7113" w14:textId="77777777" w:rsidR="00E04058" w:rsidRPr="002C5A4C" w:rsidRDefault="00E0405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独立完成制作报告的撰写，小组汇报，由老师检查作品并验收</w:t>
            </w:r>
          </w:p>
        </w:tc>
        <w:tc>
          <w:tcPr>
            <w:tcW w:w="895" w:type="dxa"/>
            <w:vAlign w:val="center"/>
          </w:tcPr>
          <w:p w14:paraId="455AABA9" w14:textId="77777777" w:rsidR="00E04058" w:rsidRPr="002C5A4C" w:rsidRDefault="00E0405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278505B" w14:textId="77777777" w:rsidR="00E04058" w:rsidRPr="002C5A4C" w:rsidRDefault="00E0405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1CAF845C" w14:textId="77777777" w:rsidR="00E04058" w:rsidRPr="002C5A4C" w:rsidRDefault="00E0405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</w:tr>
      <w:tr w:rsidR="00E04058" w:rsidRPr="002C5A4C" w14:paraId="442A426B" w14:textId="77777777">
        <w:trPr>
          <w:trHeight w:val="340"/>
          <w:jc w:val="center"/>
        </w:trPr>
        <w:tc>
          <w:tcPr>
            <w:tcW w:w="482" w:type="dxa"/>
            <w:vAlign w:val="center"/>
          </w:tcPr>
          <w:p w14:paraId="78EED3EC" w14:textId="77777777" w:rsidR="00E04058" w:rsidRPr="002C5A4C" w:rsidRDefault="00E0405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157" w:type="dxa"/>
            <w:gridSpan w:val="6"/>
            <w:vAlign w:val="center"/>
          </w:tcPr>
          <w:p w14:paraId="5976F88E" w14:textId="3DC56693" w:rsidR="00E04058" w:rsidRPr="002C5A4C" w:rsidRDefault="00E04058" w:rsidP="00E0405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备注：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项目类型填写验证、综合、设计、训练等。</w:t>
            </w:r>
          </w:p>
        </w:tc>
      </w:tr>
    </w:tbl>
    <w:p w14:paraId="26B783A0" w14:textId="77777777" w:rsidR="0053397D" w:rsidRPr="002C5A4C" w:rsidRDefault="0053397D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42CCC1" w14:textId="66BAC8D5" w:rsidR="00255F02" w:rsidRPr="002C5A4C" w:rsidRDefault="006E0D82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五、学生学习成效评估方式及标准</w:t>
      </w:r>
    </w:p>
    <w:p w14:paraId="32F41986" w14:textId="77777777" w:rsidR="00B64BA9" w:rsidRPr="005A74AC" w:rsidRDefault="00B64BA9" w:rsidP="00B64BA9">
      <w:pPr>
        <w:snapToGrid w:val="0"/>
        <w:spacing w:line="360" w:lineRule="auto"/>
        <w:ind w:firstLine="420"/>
        <w:rPr>
          <w:rFonts w:ascii="Times New Roman" w:hAnsi="Times New Roman" w:cs="Times New Roman"/>
          <w:sz w:val="21"/>
          <w:szCs w:val="21"/>
        </w:rPr>
      </w:pP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考核与评价是对课程教学目标中的知识目标、能力目标和素质目标等进行综合评价。在本课程中，学生的最终成绩是由</w:t>
      </w:r>
      <w:r w:rsidRPr="005A74AC">
        <w:rPr>
          <w:rFonts w:ascii="Times New Roman" w:hAnsi="Times New Roman" w:cs="Times New Roman"/>
          <w:sz w:val="21"/>
          <w:szCs w:val="21"/>
        </w:rPr>
        <w:t>平时成绩（课堂表现、出勤）、设计报告成绩、作品验收成绩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3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个部分组成。</w:t>
      </w:r>
    </w:p>
    <w:p w14:paraId="2E08C487" w14:textId="77777777" w:rsidR="00B64BA9" w:rsidRPr="005A74AC" w:rsidRDefault="00B64BA9" w:rsidP="00B64BA9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1.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平时成绩（占总成绩的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20%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）：采用百分制。平时课堂表现（占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10%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）和考勤（占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10%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）两个部分。评分标准如下表：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3"/>
        <w:gridCol w:w="6733"/>
      </w:tblGrid>
      <w:tr w:rsidR="00B64BA9" w:rsidRPr="005A74AC" w14:paraId="3FAE5CD9" w14:textId="77777777" w:rsidTr="0047468D">
        <w:trPr>
          <w:trHeight w:val="351"/>
          <w:jc w:val="center"/>
        </w:trPr>
        <w:tc>
          <w:tcPr>
            <w:tcW w:w="1578" w:type="dxa"/>
            <w:vMerge w:val="restart"/>
            <w:vAlign w:val="center"/>
          </w:tcPr>
          <w:p w14:paraId="2168430A" w14:textId="77777777" w:rsidR="00B64BA9" w:rsidRPr="005A74AC" w:rsidRDefault="00B64BA9" w:rsidP="0047468D">
            <w:pPr>
              <w:ind w:firstLineChars="200" w:firstLine="422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944" w:type="dxa"/>
            <w:vAlign w:val="center"/>
          </w:tcPr>
          <w:p w14:paraId="37E0A1DD" w14:textId="77777777" w:rsidR="00B64BA9" w:rsidRPr="005A74AC" w:rsidRDefault="00B64BA9" w:rsidP="0047468D">
            <w:pPr>
              <w:ind w:firstLineChars="1000" w:firstLine="2108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评分标准</w:t>
            </w:r>
          </w:p>
        </w:tc>
      </w:tr>
      <w:tr w:rsidR="00B64BA9" w:rsidRPr="005A74AC" w14:paraId="3CE10388" w14:textId="77777777" w:rsidTr="0047468D">
        <w:trPr>
          <w:trHeight w:val="382"/>
          <w:jc w:val="center"/>
        </w:trPr>
        <w:tc>
          <w:tcPr>
            <w:tcW w:w="1578" w:type="dxa"/>
            <w:vMerge/>
            <w:vAlign w:val="center"/>
          </w:tcPr>
          <w:p w14:paraId="1F2CC833" w14:textId="77777777" w:rsidR="00B64BA9" w:rsidRPr="005A74AC" w:rsidRDefault="00B64BA9" w:rsidP="0047468D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944" w:type="dxa"/>
          </w:tcPr>
          <w:p w14:paraId="14091E6D" w14:textId="77777777" w:rsidR="00B64BA9" w:rsidRPr="009C2F05" w:rsidRDefault="00B64BA9" w:rsidP="0047468D">
            <w:pPr>
              <w:spacing w:line="329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</w:pPr>
            <w:r w:rsidRPr="009C2F05"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1.</w:t>
            </w:r>
            <w:r w:rsidRPr="009C2F05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课堂表现</w:t>
            </w:r>
            <w:r w:rsidRPr="009C2F05"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；</w:t>
            </w:r>
            <w:r w:rsidRPr="009C2F05"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2.</w:t>
            </w:r>
            <w:r w:rsidRPr="009C2F05"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考勤</w:t>
            </w:r>
          </w:p>
        </w:tc>
      </w:tr>
      <w:tr w:rsidR="00B64BA9" w:rsidRPr="005A74AC" w14:paraId="7022970D" w14:textId="77777777" w:rsidTr="0047468D">
        <w:trPr>
          <w:jc w:val="center"/>
        </w:trPr>
        <w:tc>
          <w:tcPr>
            <w:tcW w:w="1578" w:type="dxa"/>
          </w:tcPr>
          <w:p w14:paraId="1F513A45" w14:textId="77777777" w:rsidR="00B64BA9" w:rsidRPr="005A74AC" w:rsidRDefault="00B64BA9" w:rsidP="0047468D">
            <w:pPr>
              <w:spacing w:line="329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优秀</w:t>
            </w:r>
          </w:p>
          <w:p w14:paraId="0A3535F2" w14:textId="77777777" w:rsidR="00B64BA9" w:rsidRPr="005A74AC" w:rsidRDefault="00B64BA9" w:rsidP="0047468D">
            <w:pPr>
              <w:spacing w:line="329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90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100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4" w:type="dxa"/>
          </w:tcPr>
          <w:p w14:paraId="36634654" w14:textId="77777777" w:rsidR="00B64BA9" w:rsidRPr="005A74AC" w:rsidRDefault="00B64BA9" w:rsidP="0047468D">
            <w:pPr>
              <w:spacing w:before="45" w:line="280" w:lineRule="exact"/>
              <w:ind w:firstLine="121"/>
              <w:rPr>
                <w:rFonts w:ascii="Times New Roman" w:eastAsiaTheme="minorEastAsia" w:hAnsi="Times New Roman" w:cs="Times New Roman"/>
                <w:color w:val="333333"/>
                <w:spacing w:val="10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1.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9"/>
                <w:position w:val="5"/>
                <w:sz w:val="21"/>
                <w:szCs w:val="21"/>
              </w:rPr>
              <w:t>按照课程安排，圆满完成各部分工作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0"/>
                <w:position w:val="5"/>
                <w:sz w:val="21"/>
                <w:szCs w:val="21"/>
              </w:rPr>
              <w:t>；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position w:val="5"/>
                <w:sz w:val="21"/>
                <w:szCs w:val="21"/>
              </w:rPr>
              <w:t>90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8"/>
                <w:position w:val="5"/>
                <w:sz w:val="21"/>
                <w:szCs w:val="21"/>
              </w:rPr>
              <w:t>％以上达到设计任务要求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0"/>
                <w:position w:val="5"/>
                <w:sz w:val="21"/>
                <w:szCs w:val="21"/>
              </w:rPr>
              <w:t>。</w:t>
            </w:r>
          </w:p>
          <w:p w14:paraId="198DCDF3" w14:textId="77777777" w:rsidR="00B64BA9" w:rsidRPr="005A74AC" w:rsidRDefault="00B64BA9" w:rsidP="0047468D">
            <w:pPr>
              <w:spacing w:before="45" w:line="280" w:lineRule="exact"/>
              <w:ind w:firstLine="12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position w:val="1"/>
                <w:sz w:val="21"/>
                <w:szCs w:val="21"/>
              </w:rPr>
              <w:t>2.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7"/>
                <w:position w:val="1"/>
                <w:sz w:val="21"/>
                <w:szCs w:val="21"/>
              </w:rPr>
              <w:t>出勤率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position w:val="1"/>
                <w:sz w:val="21"/>
                <w:szCs w:val="21"/>
              </w:rPr>
              <w:t>1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position w:val="1"/>
                <w:sz w:val="21"/>
                <w:szCs w:val="21"/>
              </w:rPr>
              <w:t>00%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8"/>
                <w:position w:val="1"/>
                <w:sz w:val="21"/>
                <w:szCs w:val="21"/>
              </w:rPr>
              <w:t>。</w:t>
            </w:r>
          </w:p>
        </w:tc>
      </w:tr>
      <w:tr w:rsidR="00B64BA9" w:rsidRPr="005A74AC" w14:paraId="22BD579B" w14:textId="77777777" w:rsidTr="0047468D">
        <w:trPr>
          <w:jc w:val="center"/>
        </w:trPr>
        <w:tc>
          <w:tcPr>
            <w:tcW w:w="1578" w:type="dxa"/>
          </w:tcPr>
          <w:p w14:paraId="7A09BB44" w14:textId="77777777" w:rsidR="00B64BA9" w:rsidRPr="005A74AC" w:rsidRDefault="00B64BA9" w:rsidP="0047468D">
            <w:pPr>
              <w:spacing w:line="376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良好</w:t>
            </w:r>
          </w:p>
          <w:p w14:paraId="62620F1F" w14:textId="77777777" w:rsidR="00B64BA9" w:rsidRPr="005A74AC" w:rsidRDefault="00B64BA9" w:rsidP="0047468D">
            <w:pPr>
              <w:spacing w:line="376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80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89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4" w:type="dxa"/>
          </w:tcPr>
          <w:p w14:paraId="66EAF5FF" w14:textId="77777777" w:rsidR="00B64BA9" w:rsidRPr="005A74AC" w:rsidRDefault="00B64BA9" w:rsidP="0047468D">
            <w:pPr>
              <w:spacing w:before="45" w:line="281" w:lineRule="exact"/>
              <w:ind w:firstLine="121"/>
              <w:rPr>
                <w:rFonts w:ascii="Times New Roman" w:eastAsiaTheme="minorEastAsia" w:hAnsi="Times New Roman" w:cs="Times New Roman"/>
                <w:color w:val="333333"/>
                <w:spacing w:val="11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position w:val="5"/>
                <w:sz w:val="21"/>
                <w:szCs w:val="21"/>
              </w:rPr>
              <w:t>1.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9"/>
                <w:position w:val="5"/>
                <w:sz w:val="21"/>
                <w:szCs w:val="21"/>
              </w:rPr>
              <w:t>按照课程安排，认真完成各部分工作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0"/>
                <w:position w:val="5"/>
                <w:sz w:val="21"/>
                <w:szCs w:val="21"/>
              </w:rPr>
              <w:t>；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position w:val="5"/>
                <w:sz w:val="21"/>
                <w:szCs w:val="21"/>
              </w:rPr>
              <w:t>80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8"/>
                <w:position w:val="5"/>
                <w:sz w:val="21"/>
                <w:szCs w:val="21"/>
              </w:rPr>
              <w:t>％以上达到设计任务要求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1"/>
                <w:position w:val="5"/>
                <w:sz w:val="21"/>
                <w:szCs w:val="21"/>
              </w:rPr>
              <w:t>。</w:t>
            </w:r>
          </w:p>
          <w:p w14:paraId="5EEC1A64" w14:textId="77777777" w:rsidR="00B64BA9" w:rsidRPr="005A74AC" w:rsidRDefault="00B64BA9" w:rsidP="0047468D">
            <w:pPr>
              <w:spacing w:before="45" w:line="281" w:lineRule="exact"/>
              <w:ind w:firstLine="12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position w:val="1"/>
                <w:sz w:val="21"/>
                <w:szCs w:val="21"/>
              </w:rPr>
              <w:lastRenderedPageBreak/>
              <w:t>2.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8"/>
                <w:position w:val="1"/>
                <w:sz w:val="21"/>
                <w:szCs w:val="21"/>
              </w:rPr>
              <w:t>未请假缺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7"/>
                <w:position w:val="1"/>
                <w:sz w:val="21"/>
                <w:szCs w:val="21"/>
              </w:rPr>
              <w:t>课一次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9"/>
                <w:position w:val="1"/>
                <w:sz w:val="21"/>
                <w:szCs w:val="21"/>
              </w:rPr>
              <w:t>。</w:t>
            </w:r>
          </w:p>
        </w:tc>
      </w:tr>
      <w:tr w:rsidR="00B64BA9" w:rsidRPr="005A74AC" w14:paraId="421B2F8A" w14:textId="77777777" w:rsidTr="0047468D">
        <w:trPr>
          <w:jc w:val="center"/>
        </w:trPr>
        <w:tc>
          <w:tcPr>
            <w:tcW w:w="1578" w:type="dxa"/>
          </w:tcPr>
          <w:p w14:paraId="54D690A7" w14:textId="77777777" w:rsidR="00B64BA9" w:rsidRPr="005A74AC" w:rsidRDefault="00B64BA9" w:rsidP="0047468D">
            <w:pPr>
              <w:spacing w:line="386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lastRenderedPageBreak/>
              <w:t>中等</w:t>
            </w:r>
          </w:p>
          <w:p w14:paraId="46782B1D" w14:textId="77777777" w:rsidR="00B64BA9" w:rsidRPr="005A74AC" w:rsidRDefault="00B64BA9" w:rsidP="0047468D">
            <w:pPr>
              <w:spacing w:line="386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70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79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4" w:type="dxa"/>
          </w:tcPr>
          <w:p w14:paraId="0B1AC637" w14:textId="77777777" w:rsidR="00B64BA9" w:rsidRPr="005A74AC" w:rsidRDefault="00B64BA9" w:rsidP="0047468D">
            <w:pPr>
              <w:spacing w:before="45" w:line="280" w:lineRule="exact"/>
              <w:ind w:firstLine="121"/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 xml:space="preserve">1. 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按照课程安排，独立完成各部分工作；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70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％以上达到设计任务要求。</w:t>
            </w:r>
          </w:p>
          <w:p w14:paraId="1D32D4D2" w14:textId="77777777" w:rsidR="00B64BA9" w:rsidRPr="005A74AC" w:rsidRDefault="00B64BA9" w:rsidP="0047468D">
            <w:pPr>
              <w:spacing w:before="47" w:line="284" w:lineRule="auto"/>
              <w:ind w:left="108" w:right="1201" w:firstLine="12"/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2.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未请假缺课两次。</w:t>
            </w:r>
          </w:p>
        </w:tc>
      </w:tr>
      <w:tr w:rsidR="00B64BA9" w:rsidRPr="005A74AC" w14:paraId="69A3349B" w14:textId="77777777" w:rsidTr="0047468D">
        <w:trPr>
          <w:jc w:val="center"/>
        </w:trPr>
        <w:tc>
          <w:tcPr>
            <w:tcW w:w="1578" w:type="dxa"/>
          </w:tcPr>
          <w:p w14:paraId="27FBA444" w14:textId="77777777" w:rsidR="00B64BA9" w:rsidRPr="005A74AC" w:rsidRDefault="00B64BA9" w:rsidP="0047468D">
            <w:pPr>
              <w:spacing w:line="376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及格</w:t>
            </w:r>
          </w:p>
          <w:p w14:paraId="7BD98417" w14:textId="77777777" w:rsidR="00B64BA9" w:rsidRPr="005A74AC" w:rsidRDefault="00B64BA9" w:rsidP="0047468D">
            <w:pPr>
              <w:spacing w:line="376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60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69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4" w:type="dxa"/>
          </w:tcPr>
          <w:p w14:paraId="62AD59D1" w14:textId="77777777" w:rsidR="00B64BA9" w:rsidRPr="005A74AC" w:rsidRDefault="00B64BA9" w:rsidP="0047468D">
            <w:pPr>
              <w:spacing w:before="45" w:line="280" w:lineRule="exact"/>
              <w:ind w:firstLine="121"/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 xml:space="preserve">1. 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按照课程安排，基本能完成各部分工作；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60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％以上达到设计任务要求。</w:t>
            </w:r>
          </w:p>
          <w:p w14:paraId="2F5BA3AF" w14:textId="77777777" w:rsidR="00B64BA9" w:rsidRPr="005A74AC" w:rsidRDefault="00B64BA9" w:rsidP="0047468D">
            <w:pPr>
              <w:spacing w:line="267" w:lineRule="exact"/>
              <w:ind w:firstLine="108"/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2.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未请假缺课三次。</w:t>
            </w:r>
          </w:p>
        </w:tc>
      </w:tr>
      <w:tr w:rsidR="00B64BA9" w:rsidRPr="005A74AC" w14:paraId="45FBA35D" w14:textId="77777777" w:rsidTr="0047468D">
        <w:trPr>
          <w:jc w:val="center"/>
        </w:trPr>
        <w:tc>
          <w:tcPr>
            <w:tcW w:w="1578" w:type="dxa"/>
          </w:tcPr>
          <w:p w14:paraId="35261BD1" w14:textId="77777777" w:rsidR="00B64BA9" w:rsidRPr="005A74AC" w:rsidRDefault="00B64BA9" w:rsidP="0047468D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不及格</w:t>
            </w:r>
          </w:p>
          <w:p w14:paraId="1205DDEC" w14:textId="77777777" w:rsidR="00B64BA9" w:rsidRPr="005A74AC" w:rsidRDefault="00B64BA9" w:rsidP="0047468D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60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以下）</w:t>
            </w:r>
          </w:p>
        </w:tc>
        <w:tc>
          <w:tcPr>
            <w:tcW w:w="6944" w:type="dxa"/>
          </w:tcPr>
          <w:p w14:paraId="061F54AB" w14:textId="77777777" w:rsidR="00B64BA9" w:rsidRPr="005A74AC" w:rsidRDefault="00B64BA9" w:rsidP="0047468D">
            <w:pPr>
              <w:spacing w:before="45" w:line="280" w:lineRule="exact"/>
              <w:ind w:firstLine="121"/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1.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不能按照课程安排完成各部分工作；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80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％以上；超过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40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％的不能达到设计任务要求。</w:t>
            </w:r>
          </w:p>
          <w:p w14:paraId="7AFFE4DB" w14:textId="77777777" w:rsidR="00B64BA9" w:rsidRPr="005A74AC" w:rsidRDefault="00B64BA9" w:rsidP="0047468D">
            <w:pPr>
              <w:spacing w:before="45" w:line="280" w:lineRule="exact"/>
              <w:ind w:firstLine="108"/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2.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未请假缺课四次及以上。</w:t>
            </w:r>
          </w:p>
        </w:tc>
      </w:tr>
    </w:tbl>
    <w:p w14:paraId="61B6FFB9" w14:textId="77777777" w:rsidR="00B64BA9" w:rsidRPr="005A74AC" w:rsidRDefault="00B64BA9" w:rsidP="00B64BA9">
      <w:pPr>
        <w:spacing w:before="66" w:line="270" w:lineRule="exact"/>
        <w:ind w:firstLine="2230"/>
        <w:rPr>
          <w:rFonts w:ascii="Times New Roman" w:eastAsiaTheme="minorEastAsia" w:hAnsi="Times New Roman" w:cs="Times New Roman"/>
          <w:spacing w:val="5"/>
          <w:position w:val="1"/>
          <w:sz w:val="21"/>
          <w:szCs w:val="21"/>
        </w:rPr>
      </w:pPr>
    </w:p>
    <w:p w14:paraId="447D4D59" w14:textId="3EFB46AF" w:rsidR="00B64BA9" w:rsidRDefault="00B64BA9" w:rsidP="00B64BA9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.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作品验收（占总成绩的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5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0%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）采用百分制。分值分配情况请见下表：</w:t>
      </w:r>
    </w:p>
    <w:tbl>
      <w:tblPr>
        <w:tblW w:w="7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4684"/>
        <w:gridCol w:w="798"/>
        <w:gridCol w:w="678"/>
      </w:tblGrid>
      <w:tr w:rsidR="00B64BA9" w14:paraId="42687F74" w14:textId="77777777" w:rsidTr="0047468D">
        <w:trPr>
          <w:trHeight w:val="340"/>
          <w:jc w:val="center"/>
        </w:trPr>
        <w:tc>
          <w:tcPr>
            <w:tcW w:w="1489" w:type="dxa"/>
            <w:vAlign w:val="center"/>
          </w:tcPr>
          <w:p w14:paraId="160D33D0" w14:textId="77777777" w:rsidR="00B64BA9" w:rsidRDefault="00B64BA9" w:rsidP="0047468D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考核</w:t>
            </w:r>
          </w:p>
          <w:p w14:paraId="13897C4C" w14:textId="77777777" w:rsidR="00B64BA9" w:rsidRDefault="00B64BA9" w:rsidP="0047468D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模块</w:t>
            </w:r>
          </w:p>
        </w:tc>
        <w:tc>
          <w:tcPr>
            <w:tcW w:w="4684" w:type="dxa"/>
            <w:vAlign w:val="center"/>
          </w:tcPr>
          <w:p w14:paraId="1C7218E6" w14:textId="77777777" w:rsidR="00B64BA9" w:rsidRDefault="00B64BA9" w:rsidP="0047468D">
            <w:pPr>
              <w:snapToGrid w:val="0"/>
              <w:ind w:left="18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考核内容</w:t>
            </w:r>
          </w:p>
        </w:tc>
        <w:tc>
          <w:tcPr>
            <w:tcW w:w="798" w:type="dxa"/>
            <w:vAlign w:val="center"/>
          </w:tcPr>
          <w:p w14:paraId="6031E640" w14:textId="77777777" w:rsidR="00B64BA9" w:rsidRDefault="00B64BA9" w:rsidP="0047468D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支撑目标</w:t>
            </w:r>
          </w:p>
        </w:tc>
        <w:tc>
          <w:tcPr>
            <w:tcW w:w="678" w:type="dxa"/>
            <w:vAlign w:val="center"/>
          </w:tcPr>
          <w:p w14:paraId="755B1604" w14:textId="77777777" w:rsidR="00B64BA9" w:rsidRDefault="00B64BA9" w:rsidP="0047468D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</w:tr>
      <w:tr w:rsidR="00B64BA9" w14:paraId="70A24FA6" w14:textId="77777777" w:rsidTr="0047468D">
        <w:trPr>
          <w:trHeight w:val="109"/>
          <w:jc w:val="center"/>
        </w:trPr>
        <w:tc>
          <w:tcPr>
            <w:tcW w:w="1489" w:type="dxa"/>
            <w:vAlign w:val="center"/>
          </w:tcPr>
          <w:p w14:paraId="3DEE637A" w14:textId="77777777" w:rsidR="00B64BA9" w:rsidRDefault="00B64BA9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作品的安装、制作</w:t>
            </w:r>
          </w:p>
        </w:tc>
        <w:tc>
          <w:tcPr>
            <w:tcW w:w="4684" w:type="dxa"/>
            <w:vAlign w:val="center"/>
          </w:tcPr>
          <w:p w14:paraId="7D6B0D18" w14:textId="77777777" w:rsidR="00B64BA9" w:rsidRDefault="00B64BA9" w:rsidP="0047468D"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各类元件安装与焊接、连线及电源的接入质量</w:t>
            </w:r>
          </w:p>
        </w:tc>
        <w:tc>
          <w:tcPr>
            <w:tcW w:w="798" w:type="dxa"/>
            <w:vAlign w:val="center"/>
          </w:tcPr>
          <w:p w14:paraId="0EE24064" w14:textId="77777777" w:rsidR="00B64BA9" w:rsidRDefault="00B64BA9" w:rsidP="0047468D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目标2</w:t>
            </w:r>
          </w:p>
          <w:p w14:paraId="18CCFABF" w14:textId="77777777" w:rsidR="00B64BA9" w:rsidRDefault="00B64BA9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目标3</w:t>
            </w:r>
          </w:p>
        </w:tc>
        <w:tc>
          <w:tcPr>
            <w:tcW w:w="678" w:type="dxa"/>
            <w:vAlign w:val="center"/>
          </w:tcPr>
          <w:p w14:paraId="0ABC30A1" w14:textId="77777777" w:rsidR="00B64BA9" w:rsidRDefault="00B64BA9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20</w:t>
            </w:r>
          </w:p>
        </w:tc>
      </w:tr>
      <w:tr w:rsidR="00B64BA9" w14:paraId="341E2233" w14:textId="77777777" w:rsidTr="0047468D">
        <w:trPr>
          <w:trHeight w:val="109"/>
          <w:jc w:val="center"/>
        </w:trPr>
        <w:tc>
          <w:tcPr>
            <w:tcW w:w="1489" w:type="dxa"/>
            <w:vAlign w:val="center"/>
          </w:tcPr>
          <w:p w14:paraId="1DD6983B" w14:textId="77777777" w:rsidR="00B64BA9" w:rsidRDefault="00B64BA9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作品的功能</w:t>
            </w:r>
          </w:p>
        </w:tc>
        <w:tc>
          <w:tcPr>
            <w:tcW w:w="4684" w:type="dxa"/>
            <w:vAlign w:val="center"/>
          </w:tcPr>
          <w:p w14:paraId="4C9ACBE6" w14:textId="77777777" w:rsidR="00B64BA9" w:rsidRDefault="00B64BA9" w:rsidP="0047468D"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实现设计要求的基本功能</w:t>
            </w:r>
          </w:p>
        </w:tc>
        <w:tc>
          <w:tcPr>
            <w:tcW w:w="798" w:type="dxa"/>
            <w:vAlign w:val="center"/>
          </w:tcPr>
          <w:p w14:paraId="698D26CC" w14:textId="77777777" w:rsidR="00B64BA9" w:rsidRDefault="00B64BA9" w:rsidP="0047468D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目标2</w:t>
            </w:r>
          </w:p>
          <w:p w14:paraId="67163DB1" w14:textId="77777777" w:rsidR="00B64BA9" w:rsidRDefault="00B64BA9" w:rsidP="0047468D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目标3</w:t>
            </w:r>
          </w:p>
        </w:tc>
        <w:tc>
          <w:tcPr>
            <w:tcW w:w="678" w:type="dxa"/>
            <w:vAlign w:val="center"/>
          </w:tcPr>
          <w:p w14:paraId="5B49AA7B" w14:textId="77777777" w:rsidR="00B64BA9" w:rsidRDefault="00B64BA9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50</w:t>
            </w:r>
          </w:p>
        </w:tc>
      </w:tr>
      <w:tr w:rsidR="00B64BA9" w14:paraId="09313B64" w14:textId="77777777" w:rsidTr="0047468D">
        <w:trPr>
          <w:trHeight w:val="109"/>
          <w:jc w:val="center"/>
        </w:trPr>
        <w:tc>
          <w:tcPr>
            <w:tcW w:w="1489" w:type="dxa"/>
            <w:vAlign w:val="center"/>
          </w:tcPr>
          <w:p w14:paraId="0312DF7D" w14:textId="77777777" w:rsidR="00B64BA9" w:rsidRDefault="00B64BA9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作品的性能</w:t>
            </w:r>
          </w:p>
        </w:tc>
        <w:tc>
          <w:tcPr>
            <w:tcW w:w="4684" w:type="dxa"/>
            <w:vAlign w:val="center"/>
          </w:tcPr>
          <w:p w14:paraId="0614738A" w14:textId="77777777" w:rsidR="00B64BA9" w:rsidRDefault="00B64BA9" w:rsidP="0047468D">
            <w:pPr>
              <w:snapToGrid w:val="0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主要性能指标达到设计要求</w:t>
            </w:r>
          </w:p>
        </w:tc>
        <w:tc>
          <w:tcPr>
            <w:tcW w:w="798" w:type="dxa"/>
            <w:vAlign w:val="center"/>
          </w:tcPr>
          <w:p w14:paraId="59A1204B" w14:textId="77777777" w:rsidR="00B64BA9" w:rsidRDefault="00B64BA9" w:rsidP="0047468D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</w:p>
          <w:p w14:paraId="1560BFB2" w14:textId="77777777" w:rsidR="00B64BA9" w:rsidRDefault="00B64BA9" w:rsidP="0047468D">
            <w:pPr>
              <w:shd w:val="clear" w:color="auto" w:fill="FFFFFF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3BA6CDC8" w14:textId="77777777" w:rsidR="00B64BA9" w:rsidRDefault="00B64BA9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0</w:t>
            </w:r>
          </w:p>
        </w:tc>
      </w:tr>
    </w:tbl>
    <w:p w14:paraId="40C0149D" w14:textId="77777777" w:rsidR="00B64BA9" w:rsidRPr="00BE5A2C" w:rsidRDefault="00B64BA9" w:rsidP="00B64BA9">
      <w:pPr>
        <w:spacing w:line="360" w:lineRule="auto"/>
        <w:ind w:firstLineChars="250" w:firstLine="55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1"/>
        </w:rPr>
        <w:t>评分标准如下表：</w:t>
      </w:r>
    </w:p>
    <w:tbl>
      <w:tblPr>
        <w:tblStyle w:val="TableNormal"/>
        <w:tblW w:w="8506" w:type="dxa"/>
        <w:tblInd w:w="-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6832"/>
      </w:tblGrid>
      <w:tr w:rsidR="00B64BA9" w:rsidRPr="005A74AC" w14:paraId="7D3E2A0B" w14:textId="77777777" w:rsidTr="00A02105">
        <w:trPr>
          <w:trHeight w:val="380"/>
        </w:trPr>
        <w:tc>
          <w:tcPr>
            <w:tcW w:w="167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3E3A819" w14:textId="77777777" w:rsidR="00B64BA9" w:rsidRPr="005A74AC" w:rsidRDefault="00B64BA9" w:rsidP="0047468D">
            <w:pPr>
              <w:ind w:firstLineChars="200" w:firstLine="422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83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FB4917C" w14:textId="77777777" w:rsidR="00B64BA9" w:rsidRPr="005A74AC" w:rsidRDefault="00B64BA9" w:rsidP="0047468D">
            <w:pPr>
              <w:spacing w:before="96" w:line="228" w:lineRule="auto"/>
              <w:ind w:firstLine="220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评分标准</w:t>
            </w:r>
          </w:p>
        </w:tc>
      </w:tr>
      <w:tr w:rsidR="00B64BA9" w:rsidRPr="005A74AC" w14:paraId="5DA0353A" w14:textId="77777777" w:rsidTr="00A02105">
        <w:trPr>
          <w:trHeight w:val="387"/>
        </w:trPr>
        <w:tc>
          <w:tcPr>
            <w:tcW w:w="1674" w:type="dxa"/>
            <w:vMerge/>
            <w:tcBorders>
              <w:left w:val="single" w:sz="12" w:space="0" w:color="000000"/>
            </w:tcBorders>
          </w:tcPr>
          <w:p w14:paraId="54DFECB1" w14:textId="77777777" w:rsidR="00B64BA9" w:rsidRPr="005A74AC" w:rsidRDefault="00B64BA9" w:rsidP="00474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  <w:tcBorders>
              <w:right w:val="single" w:sz="12" w:space="0" w:color="000000"/>
            </w:tcBorders>
          </w:tcPr>
          <w:p w14:paraId="2D883684" w14:textId="036EFC81" w:rsidR="00B64BA9" w:rsidRPr="005A74AC" w:rsidRDefault="00B64BA9" w:rsidP="0047468D">
            <w:pPr>
              <w:spacing w:before="87" w:line="22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7274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1"/>
                <w:szCs w:val="21"/>
              </w:rPr>
              <w:t>外观</w:t>
            </w:r>
            <w:r w:rsidRPr="00E7274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；</w:t>
            </w:r>
            <w:r w:rsidRPr="00E7274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1"/>
                <w:szCs w:val="21"/>
              </w:rPr>
              <w:t>功能</w:t>
            </w:r>
          </w:p>
        </w:tc>
      </w:tr>
      <w:tr w:rsidR="00B64BA9" w:rsidRPr="005A74AC" w14:paraId="236DE5FA" w14:textId="77777777" w:rsidTr="00A02105">
        <w:trPr>
          <w:trHeight w:val="662"/>
        </w:trPr>
        <w:tc>
          <w:tcPr>
            <w:tcW w:w="1674" w:type="dxa"/>
            <w:tcBorders>
              <w:left w:val="single" w:sz="12" w:space="0" w:color="000000"/>
            </w:tcBorders>
          </w:tcPr>
          <w:p w14:paraId="6626D2A7" w14:textId="77777777" w:rsidR="00B64BA9" w:rsidRPr="005A74AC" w:rsidRDefault="00B64BA9" w:rsidP="0047468D">
            <w:pPr>
              <w:spacing w:before="84" w:line="266" w:lineRule="auto"/>
              <w:ind w:left="115" w:right="119" w:firstLine="45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优秀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2"/>
                <w:sz w:val="21"/>
                <w:szCs w:val="21"/>
              </w:rPr>
              <w:t>90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2"/>
                <w:sz w:val="21"/>
                <w:szCs w:val="21"/>
              </w:rPr>
              <w:t>100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分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）</w:t>
            </w:r>
          </w:p>
        </w:tc>
        <w:tc>
          <w:tcPr>
            <w:tcW w:w="6832" w:type="dxa"/>
            <w:tcBorders>
              <w:right w:val="single" w:sz="12" w:space="0" w:color="000000"/>
            </w:tcBorders>
          </w:tcPr>
          <w:p w14:paraId="35870E8A" w14:textId="545B918C" w:rsidR="00A02105" w:rsidRPr="00A02105" w:rsidRDefault="00B64BA9" w:rsidP="00A02105">
            <w:pPr>
              <w:pStyle w:val="a6"/>
              <w:numPr>
                <w:ilvl w:val="0"/>
                <w:numId w:val="3"/>
              </w:numPr>
              <w:spacing w:before="45" w:line="272" w:lineRule="auto"/>
              <w:ind w:right="117" w:firstLineChars="0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02105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外观好，</w:t>
            </w:r>
            <w:r w:rsidR="00A02105" w:rsidRPr="00A02105"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没有飞线</w:t>
            </w:r>
            <w:r w:rsidR="00A02105"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。</w:t>
            </w:r>
          </w:p>
          <w:p w14:paraId="7A6C2FAC" w14:textId="23F33637" w:rsidR="00B64BA9" w:rsidRPr="00A02105" w:rsidRDefault="00A02105" w:rsidP="00A02105">
            <w:pPr>
              <w:pStyle w:val="a6"/>
              <w:numPr>
                <w:ilvl w:val="0"/>
                <w:numId w:val="3"/>
              </w:numPr>
              <w:spacing w:before="45" w:line="272" w:lineRule="auto"/>
              <w:ind w:right="117" w:firstLineChars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能实现全部</w:t>
            </w:r>
            <w:r w:rsidR="00B64BA9" w:rsidRPr="00A02105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功能完整</w:t>
            </w:r>
            <w:r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。</w:t>
            </w:r>
          </w:p>
        </w:tc>
      </w:tr>
      <w:tr w:rsidR="00B64BA9" w:rsidRPr="005A74AC" w14:paraId="0FEF201B" w14:textId="77777777" w:rsidTr="00A02105">
        <w:trPr>
          <w:trHeight w:val="756"/>
        </w:trPr>
        <w:tc>
          <w:tcPr>
            <w:tcW w:w="1674" w:type="dxa"/>
            <w:tcBorders>
              <w:left w:val="single" w:sz="12" w:space="0" w:color="000000"/>
            </w:tcBorders>
          </w:tcPr>
          <w:p w14:paraId="4A1C7179" w14:textId="77777777" w:rsidR="00B64BA9" w:rsidRPr="005A74AC" w:rsidRDefault="00B64BA9" w:rsidP="0047468D">
            <w:pPr>
              <w:spacing w:before="123" w:line="374" w:lineRule="exact"/>
              <w:ind w:firstLine="60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-12"/>
                <w:position w:val="12"/>
                <w:sz w:val="21"/>
                <w:szCs w:val="21"/>
              </w:rPr>
              <w:t>良好</w:t>
            </w:r>
          </w:p>
          <w:p w14:paraId="403A1E00" w14:textId="77777777" w:rsidR="00B64BA9" w:rsidRPr="005A74AC" w:rsidRDefault="00B64BA9" w:rsidP="0047468D">
            <w:pPr>
              <w:spacing w:line="228" w:lineRule="auto"/>
              <w:ind w:firstLine="16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80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89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分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）</w:t>
            </w:r>
          </w:p>
        </w:tc>
        <w:tc>
          <w:tcPr>
            <w:tcW w:w="6832" w:type="dxa"/>
            <w:tcBorders>
              <w:right w:val="single" w:sz="12" w:space="0" w:color="000000"/>
            </w:tcBorders>
          </w:tcPr>
          <w:p w14:paraId="5192658C" w14:textId="0459797C" w:rsidR="00A02105" w:rsidRPr="00A02105" w:rsidRDefault="00B64BA9" w:rsidP="00A02105">
            <w:pPr>
              <w:pStyle w:val="a6"/>
              <w:numPr>
                <w:ilvl w:val="0"/>
                <w:numId w:val="4"/>
              </w:numPr>
              <w:spacing w:before="45" w:line="274" w:lineRule="auto"/>
              <w:ind w:right="117" w:firstLineChars="0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02105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外观好</w:t>
            </w:r>
            <w:r w:rsidR="00A02105"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，有</w:t>
            </w:r>
            <w:r w:rsidR="00A02105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4</w:t>
            </w:r>
            <w:r w:rsidR="00A02105"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跟以下飞线。</w:t>
            </w:r>
          </w:p>
          <w:p w14:paraId="109DC72F" w14:textId="6AE6F226" w:rsidR="00B64BA9" w:rsidRPr="00A02105" w:rsidRDefault="00A02105" w:rsidP="00A02105">
            <w:pPr>
              <w:pStyle w:val="a6"/>
              <w:numPr>
                <w:ilvl w:val="0"/>
                <w:numId w:val="4"/>
              </w:numPr>
              <w:spacing w:before="45" w:line="274" w:lineRule="auto"/>
              <w:ind w:right="117" w:firstLineChars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能实现</w:t>
            </w:r>
            <w:r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8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0%</w:t>
            </w:r>
            <w:r w:rsidR="00B64BA9" w:rsidRPr="00A02105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功能完整</w:t>
            </w:r>
            <w:r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。</w:t>
            </w:r>
          </w:p>
        </w:tc>
      </w:tr>
      <w:tr w:rsidR="00B64BA9" w:rsidRPr="005A74AC" w14:paraId="4A900FE1" w14:textId="77777777" w:rsidTr="00A02105">
        <w:trPr>
          <w:trHeight w:val="776"/>
        </w:trPr>
        <w:tc>
          <w:tcPr>
            <w:tcW w:w="1674" w:type="dxa"/>
            <w:tcBorders>
              <w:left w:val="single" w:sz="12" w:space="0" w:color="000000"/>
            </w:tcBorders>
          </w:tcPr>
          <w:p w14:paraId="63AF70F7" w14:textId="77777777" w:rsidR="00B64BA9" w:rsidRPr="005A74AC" w:rsidRDefault="00B64BA9" w:rsidP="0047468D">
            <w:pPr>
              <w:spacing w:before="132" w:line="384" w:lineRule="exact"/>
              <w:ind w:firstLine="59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-5"/>
                <w:position w:val="13"/>
                <w:sz w:val="21"/>
                <w:szCs w:val="21"/>
              </w:rPr>
              <w:t>中等</w:t>
            </w:r>
          </w:p>
          <w:p w14:paraId="5C8DA6AB" w14:textId="77777777" w:rsidR="00B64BA9" w:rsidRPr="005A74AC" w:rsidRDefault="00B64BA9" w:rsidP="0047468D">
            <w:pPr>
              <w:spacing w:line="228" w:lineRule="auto"/>
              <w:ind w:firstLine="16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70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79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分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）</w:t>
            </w:r>
          </w:p>
        </w:tc>
        <w:tc>
          <w:tcPr>
            <w:tcW w:w="6832" w:type="dxa"/>
            <w:tcBorders>
              <w:right w:val="single" w:sz="12" w:space="0" w:color="000000"/>
            </w:tcBorders>
          </w:tcPr>
          <w:p w14:paraId="5EB107DE" w14:textId="0D61D926" w:rsidR="00A02105" w:rsidRPr="00A02105" w:rsidRDefault="00B64BA9" w:rsidP="00A02105">
            <w:pPr>
              <w:pStyle w:val="a6"/>
              <w:numPr>
                <w:ilvl w:val="0"/>
                <w:numId w:val="5"/>
              </w:numPr>
              <w:spacing w:before="47" w:line="272" w:lineRule="auto"/>
              <w:ind w:right="43" w:firstLineChars="0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02105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外观较好</w:t>
            </w:r>
            <w:r w:rsidR="00A02105"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，有</w:t>
            </w:r>
            <w:r w:rsidR="00A02105"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1</w:t>
            </w:r>
            <w:r w:rsidR="00A02105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0</w:t>
            </w:r>
            <w:r w:rsidR="00A02105"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跟以下飞线。</w:t>
            </w:r>
          </w:p>
          <w:p w14:paraId="413FE063" w14:textId="63E61595" w:rsidR="00B64BA9" w:rsidRPr="003E64B2" w:rsidRDefault="00A02105" w:rsidP="003E64B2">
            <w:pPr>
              <w:pStyle w:val="a6"/>
              <w:numPr>
                <w:ilvl w:val="0"/>
                <w:numId w:val="5"/>
              </w:numPr>
              <w:spacing w:before="47" w:line="272" w:lineRule="auto"/>
              <w:ind w:right="43" w:firstLineChars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能完成</w:t>
            </w:r>
            <w:r w:rsidR="003E64B2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0%</w:t>
            </w:r>
            <w:r w:rsidR="00B64BA9" w:rsidRPr="00A02105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功能</w:t>
            </w:r>
            <w:r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。</w:t>
            </w:r>
          </w:p>
        </w:tc>
      </w:tr>
      <w:tr w:rsidR="00B64BA9" w:rsidRPr="005A74AC" w14:paraId="2DADEF53" w14:textId="77777777" w:rsidTr="00A02105">
        <w:trPr>
          <w:trHeight w:val="756"/>
        </w:trPr>
        <w:tc>
          <w:tcPr>
            <w:tcW w:w="1674" w:type="dxa"/>
            <w:tcBorders>
              <w:left w:val="single" w:sz="12" w:space="0" w:color="000000"/>
              <w:bottom w:val="single" w:sz="2" w:space="0" w:color="000000"/>
            </w:tcBorders>
          </w:tcPr>
          <w:p w14:paraId="13BE0362" w14:textId="77777777" w:rsidR="00B64BA9" w:rsidRPr="005A74AC" w:rsidRDefault="00B64BA9" w:rsidP="0047468D">
            <w:pPr>
              <w:spacing w:before="124" w:line="377" w:lineRule="exact"/>
              <w:ind w:firstLine="57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position w:val="12"/>
                <w:sz w:val="21"/>
                <w:szCs w:val="21"/>
              </w:rPr>
              <w:t>及格</w:t>
            </w:r>
          </w:p>
          <w:p w14:paraId="7B947581" w14:textId="77777777" w:rsidR="00B64BA9" w:rsidRPr="005A74AC" w:rsidRDefault="00B64BA9" w:rsidP="0047468D">
            <w:pPr>
              <w:spacing w:line="228" w:lineRule="auto"/>
              <w:ind w:firstLine="16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60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69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分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）</w:t>
            </w:r>
          </w:p>
        </w:tc>
        <w:tc>
          <w:tcPr>
            <w:tcW w:w="6832" w:type="dxa"/>
            <w:tcBorders>
              <w:bottom w:val="single" w:sz="2" w:space="0" w:color="000000"/>
              <w:right w:val="single" w:sz="12" w:space="0" w:color="000000"/>
            </w:tcBorders>
          </w:tcPr>
          <w:p w14:paraId="692A72CE" w14:textId="5466A4F3" w:rsidR="00A02105" w:rsidRPr="00A02105" w:rsidRDefault="00B64BA9" w:rsidP="00A02105">
            <w:pPr>
              <w:pStyle w:val="a6"/>
              <w:numPr>
                <w:ilvl w:val="0"/>
                <w:numId w:val="6"/>
              </w:numPr>
              <w:spacing w:line="228" w:lineRule="auto"/>
              <w:ind w:firstLineChars="0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02105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外观较好</w:t>
            </w:r>
            <w:r w:rsidR="00A02105"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，飞线杂乱。</w:t>
            </w:r>
          </w:p>
          <w:p w14:paraId="096CCAD4" w14:textId="283C0CDA" w:rsidR="00B64BA9" w:rsidRPr="00A02105" w:rsidRDefault="00A02105" w:rsidP="00A02105">
            <w:pPr>
              <w:pStyle w:val="a6"/>
              <w:numPr>
                <w:ilvl w:val="0"/>
                <w:numId w:val="6"/>
              </w:numPr>
              <w:spacing w:line="228" w:lineRule="auto"/>
              <w:ind w:firstLineChars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能实现</w:t>
            </w:r>
            <w:r w:rsidR="003E64B2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0%</w:t>
            </w:r>
            <w:r w:rsidR="00B64BA9" w:rsidRPr="00A02105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功能</w:t>
            </w:r>
            <w:r w:rsidR="00B64BA9" w:rsidRPr="00A02105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。</w:t>
            </w:r>
          </w:p>
        </w:tc>
      </w:tr>
      <w:tr w:rsidR="00B64BA9" w:rsidRPr="005A74AC" w14:paraId="1FFE086F" w14:textId="77777777" w:rsidTr="00A02105">
        <w:trPr>
          <w:trHeight w:val="572"/>
        </w:trPr>
        <w:tc>
          <w:tcPr>
            <w:tcW w:w="1674" w:type="dxa"/>
            <w:tcBorders>
              <w:left w:val="single" w:sz="12" w:space="0" w:color="000000"/>
              <w:bottom w:val="single" w:sz="12" w:space="0" w:color="000000"/>
            </w:tcBorders>
          </w:tcPr>
          <w:p w14:paraId="04C3017F" w14:textId="77777777" w:rsidR="00B64BA9" w:rsidRPr="005A74AC" w:rsidRDefault="00B64BA9" w:rsidP="0047468D">
            <w:pPr>
              <w:spacing w:before="41"/>
              <w:ind w:left="266" w:right="282" w:firstLine="202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不及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格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"/>
                <w:sz w:val="21"/>
                <w:szCs w:val="21"/>
              </w:rPr>
              <w:t>60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2"/>
                <w:sz w:val="21"/>
                <w:szCs w:val="21"/>
              </w:rPr>
              <w:t>以下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）</w:t>
            </w:r>
          </w:p>
        </w:tc>
        <w:tc>
          <w:tcPr>
            <w:tcW w:w="6832" w:type="dxa"/>
            <w:tcBorders>
              <w:bottom w:val="single" w:sz="12" w:space="0" w:color="000000"/>
              <w:right w:val="single" w:sz="12" w:space="0" w:color="000000"/>
            </w:tcBorders>
          </w:tcPr>
          <w:p w14:paraId="35AC3F20" w14:textId="2BFE6FE4" w:rsidR="00A02105" w:rsidRPr="00A02105" w:rsidRDefault="00B64BA9" w:rsidP="00A02105">
            <w:pPr>
              <w:pStyle w:val="a6"/>
              <w:numPr>
                <w:ilvl w:val="0"/>
                <w:numId w:val="7"/>
              </w:numPr>
              <w:spacing w:before="57" w:line="226" w:lineRule="auto"/>
              <w:ind w:firstLineChars="0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02105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外观差</w:t>
            </w:r>
          </w:p>
          <w:p w14:paraId="481D1D68" w14:textId="3043D76D" w:rsidR="00B64BA9" w:rsidRPr="00A02105" w:rsidRDefault="00B64BA9" w:rsidP="00A02105">
            <w:pPr>
              <w:pStyle w:val="a6"/>
              <w:numPr>
                <w:ilvl w:val="0"/>
                <w:numId w:val="7"/>
              </w:numPr>
              <w:spacing w:before="57" w:line="226" w:lineRule="auto"/>
              <w:ind w:firstLineChars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02105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无功能</w:t>
            </w:r>
            <w:r w:rsidRPr="00A02105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。</w:t>
            </w:r>
          </w:p>
        </w:tc>
      </w:tr>
    </w:tbl>
    <w:p w14:paraId="6F964225" w14:textId="72F0C103" w:rsidR="00B64BA9" w:rsidRDefault="00B64BA9" w:rsidP="00B64BA9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3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.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设计报告成绩（占总成绩的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3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0%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）：采用百分制</w:t>
      </w:r>
      <w:r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，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考核内容和分值分配情况请见下表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：</w:t>
      </w:r>
    </w:p>
    <w:tbl>
      <w:tblPr>
        <w:tblW w:w="8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4684"/>
        <w:gridCol w:w="798"/>
        <w:gridCol w:w="678"/>
      </w:tblGrid>
      <w:tr w:rsidR="00B64BA9" w14:paraId="6F7CE451" w14:textId="77777777" w:rsidTr="0047468D">
        <w:trPr>
          <w:trHeight w:val="340"/>
          <w:jc w:val="center"/>
        </w:trPr>
        <w:tc>
          <w:tcPr>
            <w:tcW w:w="1959" w:type="dxa"/>
            <w:vAlign w:val="center"/>
          </w:tcPr>
          <w:p w14:paraId="72746BA4" w14:textId="77777777" w:rsidR="00B64BA9" w:rsidRDefault="00B64BA9" w:rsidP="0047468D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考核</w:t>
            </w:r>
          </w:p>
          <w:p w14:paraId="7752697C" w14:textId="77777777" w:rsidR="00B64BA9" w:rsidRDefault="00B64BA9" w:rsidP="0047468D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模块</w:t>
            </w:r>
          </w:p>
        </w:tc>
        <w:tc>
          <w:tcPr>
            <w:tcW w:w="4684" w:type="dxa"/>
            <w:vAlign w:val="center"/>
          </w:tcPr>
          <w:p w14:paraId="2FA5C471" w14:textId="77777777" w:rsidR="00B64BA9" w:rsidRDefault="00B64BA9" w:rsidP="0047468D">
            <w:pPr>
              <w:snapToGrid w:val="0"/>
              <w:ind w:left="18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考核内容</w:t>
            </w:r>
          </w:p>
        </w:tc>
        <w:tc>
          <w:tcPr>
            <w:tcW w:w="798" w:type="dxa"/>
            <w:vAlign w:val="center"/>
          </w:tcPr>
          <w:p w14:paraId="056DE96A" w14:textId="77777777" w:rsidR="00B64BA9" w:rsidRDefault="00B64BA9" w:rsidP="0047468D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支撑目标</w:t>
            </w:r>
          </w:p>
        </w:tc>
        <w:tc>
          <w:tcPr>
            <w:tcW w:w="678" w:type="dxa"/>
            <w:vAlign w:val="center"/>
          </w:tcPr>
          <w:p w14:paraId="64A02A1F" w14:textId="77777777" w:rsidR="00B64BA9" w:rsidRDefault="00B64BA9" w:rsidP="0047468D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</w:tr>
      <w:tr w:rsidR="00B64BA9" w14:paraId="71F444AC" w14:textId="77777777" w:rsidTr="0047468D">
        <w:trPr>
          <w:trHeight w:val="339"/>
          <w:jc w:val="center"/>
        </w:trPr>
        <w:tc>
          <w:tcPr>
            <w:tcW w:w="1959" w:type="dxa"/>
            <w:vAlign w:val="center"/>
          </w:tcPr>
          <w:p w14:paraId="254FD756" w14:textId="33DA9522" w:rsidR="00B64BA9" w:rsidRPr="00C9733A" w:rsidRDefault="003E64B2" w:rsidP="0047468D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333333"/>
                <w:spacing w:val="10"/>
                <w:sz w:val="21"/>
                <w:szCs w:val="21"/>
              </w:rPr>
              <w:t>方案</w:t>
            </w:r>
            <w:r w:rsidR="00B64BA9" w:rsidRPr="005A74AC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设计</w:t>
            </w:r>
          </w:p>
        </w:tc>
        <w:tc>
          <w:tcPr>
            <w:tcW w:w="4684" w:type="dxa"/>
            <w:vAlign w:val="center"/>
          </w:tcPr>
          <w:p w14:paraId="0304C4E7" w14:textId="77777777" w:rsidR="00B64BA9" w:rsidRDefault="00B64BA9" w:rsidP="0047468D"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系统方案设计、</w:t>
            </w:r>
            <w:r>
              <w:rPr>
                <w:rFonts w:ascii="Times New Roman" w:eastAsiaTheme="minorEastAsia" w:hAnsi="Times New Roman" w:cs="Times New Roman" w:hint="eastAsia"/>
                <w:color w:val="333333"/>
                <w:spacing w:val="10"/>
                <w:sz w:val="21"/>
                <w:szCs w:val="21"/>
              </w:rPr>
              <w:t>单元电路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设计</w:t>
            </w:r>
          </w:p>
        </w:tc>
        <w:tc>
          <w:tcPr>
            <w:tcW w:w="798" w:type="dxa"/>
            <w:vAlign w:val="center"/>
          </w:tcPr>
          <w:p w14:paraId="69029068" w14:textId="77777777" w:rsidR="00B64BA9" w:rsidRDefault="00B64BA9" w:rsidP="0047468D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</w:p>
          <w:p w14:paraId="226AD25B" w14:textId="77777777" w:rsidR="00B64BA9" w:rsidRDefault="00B64BA9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目标3</w:t>
            </w:r>
          </w:p>
        </w:tc>
        <w:tc>
          <w:tcPr>
            <w:tcW w:w="678" w:type="dxa"/>
            <w:vAlign w:val="center"/>
          </w:tcPr>
          <w:p w14:paraId="7714BF1A" w14:textId="77777777" w:rsidR="00B64BA9" w:rsidRDefault="00B64BA9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2</w:t>
            </w:r>
            <w:r>
              <w:rPr>
                <w:color w:val="000000" w:themeColor="text1"/>
                <w:szCs w:val="21"/>
              </w:rPr>
              <w:t>0</w:t>
            </w:r>
          </w:p>
        </w:tc>
      </w:tr>
      <w:tr w:rsidR="00B64BA9" w14:paraId="6A149573" w14:textId="77777777" w:rsidTr="0047468D">
        <w:trPr>
          <w:trHeight w:val="109"/>
          <w:jc w:val="center"/>
        </w:trPr>
        <w:tc>
          <w:tcPr>
            <w:tcW w:w="1959" w:type="dxa"/>
            <w:vAlign w:val="center"/>
          </w:tcPr>
          <w:p w14:paraId="42FB80FB" w14:textId="77777777" w:rsidR="00B64BA9" w:rsidRDefault="00B64BA9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333333"/>
                <w:spacing w:val="10"/>
                <w:sz w:val="21"/>
                <w:szCs w:val="21"/>
              </w:rPr>
              <w:t>原理图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仿真</w:t>
            </w:r>
          </w:p>
        </w:tc>
        <w:tc>
          <w:tcPr>
            <w:tcW w:w="4684" w:type="dxa"/>
            <w:vAlign w:val="center"/>
          </w:tcPr>
          <w:p w14:paraId="458FF8D2" w14:textId="77777777" w:rsidR="00B64BA9" w:rsidRDefault="00B64BA9" w:rsidP="0047468D">
            <w:pPr>
              <w:snapToGrid w:val="0"/>
              <w:rPr>
                <w:color w:val="333333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使用</w:t>
            </w:r>
            <w:proofErr w:type="spellStart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multisim</w:t>
            </w:r>
            <w:proofErr w:type="spellEnd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/</w:t>
            </w:r>
            <w:proofErr w:type="spellStart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protues</w:t>
            </w:r>
            <w:proofErr w:type="spellEnd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软件进行电路仿真与调试</w:t>
            </w:r>
          </w:p>
        </w:tc>
        <w:tc>
          <w:tcPr>
            <w:tcW w:w="798" w:type="dxa"/>
            <w:vAlign w:val="center"/>
          </w:tcPr>
          <w:p w14:paraId="3F496FC0" w14:textId="77777777" w:rsidR="00B64BA9" w:rsidRDefault="00B64BA9" w:rsidP="0047468D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目标1</w:t>
            </w:r>
          </w:p>
          <w:p w14:paraId="7F50DBF5" w14:textId="77777777" w:rsidR="00B64BA9" w:rsidRDefault="00B64BA9" w:rsidP="0047468D">
            <w:pPr>
              <w:shd w:val="clear" w:color="auto" w:fill="FFFFFF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5C134395" w14:textId="77777777" w:rsidR="00B64BA9" w:rsidRDefault="00B64BA9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20</w:t>
            </w:r>
          </w:p>
        </w:tc>
      </w:tr>
      <w:tr w:rsidR="00B64BA9" w14:paraId="2E8D8651" w14:textId="77777777" w:rsidTr="0047468D">
        <w:trPr>
          <w:trHeight w:val="109"/>
          <w:jc w:val="center"/>
        </w:trPr>
        <w:tc>
          <w:tcPr>
            <w:tcW w:w="1959" w:type="dxa"/>
            <w:vAlign w:val="center"/>
          </w:tcPr>
          <w:p w14:paraId="32B65351" w14:textId="0A9092D9" w:rsidR="00B64BA9" w:rsidRPr="009C2F05" w:rsidRDefault="003E64B2" w:rsidP="0047468D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333333"/>
                <w:spacing w:val="10"/>
                <w:sz w:val="21"/>
                <w:szCs w:val="21"/>
              </w:rPr>
              <w:t>电路</w:t>
            </w:r>
            <w:r w:rsidR="00B64BA9" w:rsidRPr="009C2F05">
              <w:rPr>
                <w:rFonts w:ascii="Times New Roman" w:eastAsiaTheme="minorEastAsia" w:hAnsi="Times New Roman" w:cs="Times New Roman" w:hint="eastAsia"/>
                <w:color w:val="333333"/>
                <w:spacing w:val="10"/>
                <w:sz w:val="21"/>
                <w:szCs w:val="21"/>
              </w:rPr>
              <w:t>制作</w:t>
            </w:r>
          </w:p>
        </w:tc>
        <w:tc>
          <w:tcPr>
            <w:tcW w:w="4684" w:type="dxa"/>
            <w:vAlign w:val="center"/>
          </w:tcPr>
          <w:p w14:paraId="17A70B8B" w14:textId="77777777" w:rsidR="00B64BA9" w:rsidRPr="009C2F05" w:rsidRDefault="00B64BA9" w:rsidP="0047468D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元件的安装、焊接。作品的制作。</w:t>
            </w:r>
          </w:p>
        </w:tc>
        <w:tc>
          <w:tcPr>
            <w:tcW w:w="798" w:type="dxa"/>
            <w:vAlign w:val="center"/>
          </w:tcPr>
          <w:p w14:paraId="7E72810D" w14:textId="77777777" w:rsidR="00B64BA9" w:rsidRDefault="00B64BA9" w:rsidP="0047468D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目标1</w:t>
            </w:r>
          </w:p>
          <w:p w14:paraId="09CDBA59" w14:textId="77777777" w:rsidR="00B64BA9" w:rsidRDefault="00B64BA9" w:rsidP="0047468D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3472AE17" w14:textId="77777777" w:rsidR="00B64BA9" w:rsidRDefault="00B64BA9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</w:tr>
      <w:tr w:rsidR="00B64BA9" w14:paraId="1EDCA7A0" w14:textId="77777777" w:rsidTr="0047468D">
        <w:trPr>
          <w:trHeight w:val="109"/>
          <w:jc w:val="center"/>
        </w:trPr>
        <w:tc>
          <w:tcPr>
            <w:tcW w:w="1959" w:type="dxa"/>
            <w:vAlign w:val="center"/>
          </w:tcPr>
          <w:p w14:paraId="0666A2BA" w14:textId="6843E3D1" w:rsidR="00B64BA9" w:rsidRDefault="003E64B2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调</w:t>
            </w:r>
            <w:r w:rsidR="00B64BA9">
              <w:rPr>
                <w:rFonts w:hint="eastAsia"/>
                <w:color w:val="000000" w:themeColor="text1"/>
                <w:szCs w:val="21"/>
              </w:rPr>
              <w:t>试总结</w:t>
            </w:r>
          </w:p>
        </w:tc>
        <w:tc>
          <w:tcPr>
            <w:tcW w:w="4684" w:type="dxa"/>
            <w:vAlign w:val="center"/>
          </w:tcPr>
          <w:p w14:paraId="2A7D701F" w14:textId="77777777" w:rsidR="00B64BA9" w:rsidRDefault="00B64BA9" w:rsidP="0047468D">
            <w:pPr>
              <w:snapToGrid w:val="0"/>
              <w:rPr>
                <w:color w:val="333333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作品功能及性能指标测试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说明与总结</w:t>
            </w:r>
          </w:p>
        </w:tc>
        <w:tc>
          <w:tcPr>
            <w:tcW w:w="798" w:type="dxa"/>
            <w:vAlign w:val="center"/>
          </w:tcPr>
          <w:p w14:paraId="294311BB" w14:textId="77777777" w:rsidR="00B64BA9" w:rsidRDefault="00B64BA9" w:rsidP="0047468D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</w:p>
          <w:p w14:paraId="0D0BFCD1" w14:textId="77777777" w:rsidR="00B64BA9" w:rsidRDefault="00B64BA9" w:rsidP="0047468D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1FEE9526" w14:textId="77777777" w:rsidR="00B64BA9" w:rsidRDefault="00B64BA9" w:rsidP="0047468D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0</w:t>
            </w:r>
          </w:p>
        </w:tc>
      </w:tr>
    </w:tbl>
    <w:p w14:paraId="5037BEB1" w14:textId="77777777" w:rsidR="00255F02" w:rsidRPr="002C5A4C" w:rsidRDefault="00255F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horzAnchor="page" w:tblpX="1855" w:tblpY="68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5"/>
        <w:gridCol w:w="1608"/>
        <w:gridCol w:w="5853"/>
      </w:tblGrid>
      <w:tr w:rsidR="00255F02" w:rsidRPr="002C5A4C" w14:paraId="35C1D232" w14:textId="77777777" w:rsidTr="00F772F3">
        <w:trPr>
          <w:trHeight w:val="286"/>
        </w:trPr>
        <w:tc>
          <w:tcPr>
            <w:tcW w:w="815" w:type="dxa"/>
            <w:vAlign w:val="center"/>
          </w:tcPr>
          <w:p w14:paraId="059B6326" w14:textId="77777777" w:rsidR="00255F02" w:rsidRPr="002C5A4C" w:rsidRDefault="006E0D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 w14:paraId="353749ED" w14:textId="77777777" w:rsidR="00255F02" w:rsidRPr="002C5A4C" w:rsidRDefault="006E0D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教学安排事项</w:t>
            </w:r>
          </w:p>
        </w:tc>
        <w:tc>
          <w:tcPr>
            <w:tcW w:w="5853" w:type="dxa"/>
            <w:vAlign w:val="center"/>
          </w:tcPr>
          <w:p w14:paraId="251BC784" w14:textId="77777777" w:rsidR="00255F02" w:rsidRPr="002C5A4C" w:rsidRDefault="006E0D82">
            <w:pPr>
              <w:ind w:firstLineChars="200" w:firstLine="42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要</w:t>
            </w:r>
            <w:r w:rsidRPr="002C5A4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 xml:space="preserve">    </w:t>
            </w:r>
            <w:r w:rsidRPr="002C5A4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求</w:t>
            </w:r>
          </w:p>
        </w:tc>
      </w:tr>
      <w:tr w:rsidR="00255F02" w:rsidRPr="002C5A4C" w14:paraId="22F75907" w14:textId="77777777" w:rsidTr="00F50995">
        <w:trPr>
          <w:trHeight w:val="445"/>
        </w:trPr>
        <w:tc>
          <w:tcPr>
            <w:tcW w:w="815" w:type="dxa"/>
            <w:vAlign w:val="center"/>
          </w:tcPr>
          <w:p w14:paraId="67A98754" w14:textId="77777777" w:rsidR="00255F02" w:rsidRPr="002C5A4C" w:rsidRDefault="006E0D82">
            <w:pPr>
              <w:snapToGrid w:val="0"/>
              <w:ind w:firstLineChars="100" w:firstLine="21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08" w:type="dxa"/>
            <w:vAlign w:val="center"/>
          </w:tcPr>
          <w:p w14:paraId="6DB98013" w14:textId="77777777" w:rsidR="00255F02" w:rsidRPr="002C5A4C" w:rsidRDefault="006E0D82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授课教师</w:t>
            </w:r>
          </w:p>
        </w:tc>
        <w:tc>
          <w:tcPr>
            <w:tcW w:w="5853" w:type="dxa"/>
            <w:vAlign w:val="center"/>
          </w:tcPr>
          <w:p w14:paraId="00733B96" w14:textId="77777777" w:rsidR="00F772F3" w:rsidRPr="002C5A4C" w:rsidRDefault="00F772F3" w:rsidP="00F772F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职称：讲师及以上职称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学历（位）：硕士研究生或以上学历</w:t>
            </w:r>
          </w:p>
          <w:p w14:paraId="5FC1A582" w14:textId="77777777" w:rsidR="00255F02" w:rsidRPr="002C5A4C" w:rsidRDefault="00F772F3" w:rsidP="00F772F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其他：具有硕士研究生及以上学历的高级工程师或讲师</w:t>
            </w:r>
          </w:p>
        </w:tc>
      </w:tr>
      <w:tr w:rsidR="00255F02" w:rsidRPr="002C5A4C" w14:paraId="4EEED68F" w14:textId="77777777" w:rsidTr="00F50995">
        <w:trPr>
          <w:trHeight w:val="490"/>
        </w:trPr>
        <w:tc>
          <w:tcPr>
            <w:tcW w:w="815" w:type="dxa"/>
            <w:vAlign w:val="center"/>
          </w:tcPr>
          <w:p w14:paraId="36E86773" w14:textId="4B0DC173" w:rsidR="00255F02" w:rsidRPr="002C5A4C" w:rsidRDefault="00F50995">
            <w:pPr>
              <w:snapToGrid w:val="0"/>
              <w:ind w:left="181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08" w:type="dxa"/>
            <w:vAlign w:val="center"/>
          </w:tcPr>
          <w:p w14:paraId="0CD58963" w14:textId="77777777" w:rsidR="00255F02" w:rsidRPr="002C5A4C" w:rsidRDefault="006E0D82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授课地点</w:t>
            </w:r>
          </w:p>
        </w:tc>
        <w:tc>
          <w:tcPr>
            <w:tcW w:w="5853" w:type="dxa"/>
            <w:vAlign w:val="center"/>
          </w:tcPr>
          <w:p w14:paraId="77044FF0" w14:textId="77777777" w:rsidR="00255F02" w:rsidRPr="002C5A4C" w:rsidRDefault="006E0D82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□</w:t>
            </w:r>
            <w:r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教室</w:t>
            </w:r>
            <w:r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         </w:t>
            </w:r>
            <w:r w:rsidR="00F772F3" w:rsidRPr="002C5A4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√</w:t>
            </w:r>
            <w:r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实验室</w:t>
            </w:r>
            <w:r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       □</w:t>
            </w:r>
            <w:r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室外场地</w:t>
            </w:r>
            <w:r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  <w:p w14:paraId="7B7B9422" w14:textId="77777777" w:rsidR="00255F02" w:rsidRPr="002C5A4C" w:rsidRDefault="006E0D82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□</w:t>
            </w:r>
            <w:r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其他：</w:t>
            </w:r>
          </w:p>
        </w:tc>
      </w:tr>
      <w:tr w:rsidR="00F772F3" w:rsidRPr="002C5A4C" w14:paraId="37A65B52" w14:textId="77777777" w:rsidTr="00F50995">
        <w:trPr>
          <w:trHeight w:val="560"/>
        </w:trPr>
        <w:tc>
          <w:tcPr>
            <w:tcW w:w="815" w:type="dxa"/>
            <w:vAlign w:val="center"/>
          </w:tcPr>
          <w:p w14:paraId="3BAA0FAE" w14:textId="01683E57" w:rsidR="00F772F3" w:rsidRPr="002C5A4C" w:rsidRDefault="00F50995" w:rsidP="00F772F3">
            <w:pPr>
              <w:snapToGrid w:val="0"/>
              <w:ind w:left="181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08" w:type="dxa"/>
            <w:vAlign w:val="center"/>
          </w:tcPr>
          <w:p w14:paraId="062856FD" w14:textId="77777777" w:rsidR="00F772F3" w:rsidRPr="002C5A4C" w:rsidRDefault="00F772F3" w:rsidP="00F772F3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学生辅导</w:t>
            </w:r>
          </w:p>
        </w:tc>
        <w:tc>
          <w:tcPr>
            <w:tcW w:w="5853" w:type="dxa"/>
            <w:vAlign w:val="center"/>
          </w:tcPr>
          <w:p w14:paraId="549DD40B" w14:textId="2E0D0FB0" w:rsidR="00F772F3" w:rsidRPr="002C5A4C" w:rsidRDefault="00F772F3" w:rsidP="00F772F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线</w:t>
            </w:r>
            <w:proofErr w:type="gramStart"/>
            <w:r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上方式</w:t>
            </w:r>
            <w:proofErr w:type="gramEnd"/>
            <w:r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及时间安排：</w:t>
            </w:r>
            <w:r w:rsidR="006B3E77"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建议企业</w:t>
            </w:r>
            <w:proofErr w:type="gramStart"/>
            <w:r w:rsidR="006B3E77"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微信群</w:t>
            </w:r>
            <w:proofErr w:type="gramEnd"/>
            <w:r w:rsidR="006B3E77"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，随时与学生沟通</w:t>
            </w:r>
          </w:p>
          <w:p w14:paraId="45DC8350" w14:textId="77777777" w:rsidR="00F772F3" w:rsidRPr="002C5A4C" w:rsidRDefault="00F772F3" w:rsidP="00F772F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2C5A4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线下地点及时间安排：经与学生沟通另外安排</w:t>
            </w:r>
          </w:p>
        </w:tc>
      </w:tr>
    </w:tbl>
    <w:p w14:paraId="040A28AB" w14:textId="77777777" w:rsidR="00255F02" w:rsidRPr="002C5A4C" w:rsidRDefault="006E0D8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教学安排及要求</w:t>
      </w:r>
    </w:p>
    <w:p w14:paraId="14C6CD5D" w14:textId="77777777" w:rsidR="00255F02" w:rsidRPr="002C5A4C" w:rsidRDefault="00255F02">
      <w:pPr>
        <w:spacing w:line="20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DB3542" w14:textId="77777777" w:rsidR="00A17C17" w:rsidRDefault="006E0D82" w:rsidP="00A17C17">
      <w:pPr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七、选用教材</w:t>
      </w:r>
    </w:p>
    <w:p w14:paraId="3D39D763" w14:textId="6EBF1508" w:rsidR="00A17C17" w:rsidRDefault="006E0D82" w:rsidP="00A17C17">
      <w:pPr>
        <w:spacing w:line="360" w:lineRule="auto"/>
        <w:ind w:firstLineChars="150" w:firstLine="31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A4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[1]</w:t>
      </w:r>
      <w:r w:rsidR="000E647E" w:rsidRPr="002C5A4C">
        <w:rPr>
          <w:rFonts w:ascii="Times New Roman" w:hAnsi="Times New Roman" w:cs="Times New Roman"/>
          <w:sz w:val="21"/>
          <w:szCs w:val="21"/>
        </w:rPr>
        <w:t xml:space="preserve"> </w:t>
      </w:r>
      <w:r w:rsidR="000E647E" w:rsidRPr="002C5A4C">
        <w:rPr>
          <w:rFonts w:ascii="Times New Roman" w:hAnsi="Times New Roman" w:cs="Times New Roman"/>
          <w:sz w:val="21"/>
          <w:szCs w:val="21"/>
        </w:rPr>
        <w:t>杨欣等编著</w:t>
      </w:r>
      <w:r w:rsidR="000E647E" w:rsidRPr="002C5A4C">
        <w:rPr>
          <w:rFonts w:ascii="Times New Roman" w:hAnsi="Times New Roman" w:cs="Times New Roman"/>
          <w:sz w:val="21"/>
          <w:szCs w:val="21"/>
        </w:rPr>
        <w:t xml:space="preserve">. </w:t>
      </w:r>
      <w:r w:rsidR="000E647E" w:rsidRPr="002C5A4C">
        <w:rPr>
          <w:rFonts w:ascii="Times New Roman" w:hAnsi="Times New Roman" w:cs="Times New Roman"/>
          <w:sz w:val="21"/>
          <w:szCs w:val="21"/>
        </w:rPr>
        <w:t>电子设计从零开始</w:t>
      </w:r>
      <w:r w:rsidR="000E647E" w:rsidRPr="002C5A4C">
        <w:rPr>
          <w:rFonts w:ascii="Times New Roman" w:hAnsi="Times New Roman" w:cs="Times New Roman"/>
          <w:sz w:val="21"/>
          <w:szCs w:val="21"/>
        </w:rPr>
        <w:t xml:space="preserve"> </w:t>
      </w:r>
      <w:r w:rsidR="000E647E" w:rsidRPr="002C5A4C">
        <w:rPr>
          <w:rFonts w:ascii="Times New Roman" w:hAnsi="Times New Roman" w:cs="Times New Roman"/>
          <w:color w:val="000000" w:themeColor="text1"/>
          <w:szCs w:val="21"/>
        </w:rPr>
        <w:t xml:space="preserve">[M]. </w:t>
      </w:r>
      <w:r w:rsidR="000E647E" w:rsidRPr="002C5A4C">
        <w:rPr>
          <w:rFonts w:ascii="Times New Roman" w:hAnsi="Times New Roman" w:cs="Times New Roman"/>
          <w:color w:val="000000" w:themeColor="text1"/>
          <w:szCs w:val="21"/>
        </w:rPr>
        <w:t>北京</w:t>
      </w:r>
      <w:r w:rsidR="000E647E" w:rsidRPr="002C5A4C">
        <w:rPr>
          <w:rFonts w:ascii="Times New Roman" w:hAnsi="Times New Roman" w:cs="Times New Roman"/>
          <w:color w:val="000000" w:themeColor="text1"/>
          <w:szCs w:val="21"/>
        </w:rPr>
        <w:t>:</w:t>
      </w:r>
      <w:r w:rsidR="000E647E" w:rsidRPr="002C5A4C">
        <w:rPr>
          <w:rFonts w:ascii="Times New Roman" w:hAnsi="Times New Roman" w:cs="Times New Roman"/>
          <w:sz w:val="21"/>
          <w:szCs w:val="21"/>
        </w:rPr>
        <w:t>清华大学出版社，</w:t>
      </w:r>
      <w:r w:rsidR="000E647E" w:rsidRPr="002C5A4C">
        <w:rPr>
          <w:rFonts w:ascii="Times New Roman" w:hAnsi="Times New Roman" w:cs="Times New Roman"/>
          <w:sz w:val="21"/>
          <w:szCs w:val="21"/>
        </w:rPr>
        <w:t>2010</w:t>
      </w:r>
      <w:r w:rsidR="000E647E" w:rsidRPr="002C5A4C">
        <w:rPr>
          <w:rFonts w:ascii="Times New Roman" w:hAnsi="Times New Roman" w:cs="Times New Roman"/>
          <w:sz w:val="21"/>
          <w:szCs w:val="21"/>
        </w:rPr>
        <w:t>年</w:t>
      </w:r>
      <w:r w:rsidR="000E647E" w:rsidRPr="002C5A4C">
        <w:rPr>
          <w:rFonts w:ascii="Times New Roman" w:hAnsi="Times New Roman" w:cs="Times New Roman"/>
          <w:sz w:val="21"/>
          <w:szCs w:val="21"/>
        </w:rPr>
        <w:t>1</w:t>
      </w:r>
      <w:r w:rsidR="000E647E" w:rsidRPr="002C5A4C">
        <w:rPr>
          <w:rFonts w:ascii="Times New Roman" w:hAnsi="Times New Roman" w:cs="Times New Roman"/>
          <w:sz w:val="21"/>
          <w:szCs w:val="21"/>
        </w:rPr>
        <w:t>月</w:t>
      </w:r>
      <w:r w:rsidR="00A17C17">
        <w:rPr>
          <w:rFonts w:ascii="Times New Roman" w:hAnsi="Times New Roman" w:cs="Times New Roman" w:hint="eastAsia"/>
          <w:sz w:val="21"/>
          <w:szCs w:val="21"/>
        </w:rPr>
        <w:t>.</w:t>
      </w:r>
    </w:p>
    <w:p w14:paraId="7A3D195D" w14:textId="3396CC64" w:rsidR="00A17C17" w:rsidRPr="00A17C17" w:rsidRDefault="00A17C17" w:rsidP="00A17C17">
      <w:pPr>
        <w:spacing w:line="360" w:lineRule="auto"/>
        <w:ind w:firstLineChars="150" w:firstLine="3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[</w:t>
      </w:r>
      <w:r>
        <w:rPr>
          <w:rFonts w:asciiTheme="minorEastAsia" w:hAnsiTheme="minorEastAsia" w:cs="Times New Roman"/>
          <w:color w:val="000000" w:themeColor="text1"/>
          <w:szCs w:val="21"/>
        </w:rPr>
        <w:t>2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]</w:t>
      </w:r>
      <w:r w:rsidRPr="00AD271C">
        <w:rPr>
          <w:rFonts w:ascii="Times New Roman" w:hAnsi="Times New Roman" w:cs="Times New Roman" w:hint="eastAsia"/>
          <w:szCs w:val="21"/>
          <w:lang w:val="x-none"/>
        </w:rPr>
        <w:t xml:space="preserve"> </w:t>
      </w:r>
      <w:proofErr w:type="gramStart"/>
      <w:r>
        <w:rPr>
          <w:rFonts w:ascii="Times New Roman" w:hAnsi="Times New Roman" w:cs="Times New Roman" w:hint="eastAsia"/>
          <w:szCs w:val="21"/>
          <w:lang w:val="x-none"/>
        </w:rPr>
        <w:t>沈任元</w:t>
      </w:r>
      <w:proofErr w:type="gramEnd"/>
      <w:r>
        <w:rPr>
          <w:rFonts w:ascii="Times New Roman" w:hAnsi="Times New Roman" w:cs="Times New Roman" w:hint="eastAsia"/>
          <w:szCs w:val="21"/>
          <w:lang w:val="x-none"/>
        </w:rPr>
        <w:t>.</w:t>
      </w:r>
      <w:r>
        <w:rPr>
          <w:rFonts w:ascii="Times New Roman" w:hAnsi="Times New Roman" w:cs="Times New Roman"/>
          <w:szCs w:val="21"/>
          <w:lang w:val="x-none"/>
        </w:rPr>
        <w:t xml:space="preserve"> </w:t>
      </w:r>
      <w:r>
        <w:rPr>
          <w:rFonts w:ascii="Times New Roman" w:hAnsi="Times New Roman" w:cs="Times New Roman" w:hint="eastAsia"/>
          <w:szCs w:val="21"/>
          <w:lang w:val="x-none"/>
        </w:rPr>
        <w:t>数字电子技术基础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（第2版）[M]</w:t>
      </w:r>
      <w:r>
        <w:rPr>
          <w:rFonts w:ascii="Times New Roman" w:hAnsi="Times New Roman" w:cs="Times New Roman" w:hint="eastAsia"/>
          <w:szCs w:val="21"/>
          <w:lang w:val="x-none"/>
        </w:rPr>
        <w:t>.</w:t>
      </w:r>
      <w:r>
        <w:rPr>
          <w:rFonts w:ascii="Times New Roman" w:hAnsi="Times New Roman" w:cs="Times New Roman"/>
          <w:szCs w:val="21"/>
          <w:lang w:val="x-none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北京:</w:t>
      </w:r>
      <w:r>
        <w:rPr>
          <w:rFonts w:ascii="Times New Roman" w:hAnsi="Times New Roman" w:cs="Times New Roman" w:hint="eastAsia"/>
          <w:szCs w:val="21"/>
          <w:lang w:val="x-none"/>
        </w:rPr>
        <w:t>机械工业出版社，</w:t>
      </w:r>
      <w:r>
        <w:rPr>
          <w:rFonts w:ascii="Times New Roman" w:hAnsi="Times New Roman" w:cs="Times New Roman" w:hint="eastAsia"/>
          <w:szCs w:val="21"/>
          <w:lang w:val="x-none"/>
        </w:rPr>
        <w:t>2019</w:t>
      </w:r>
      <w:r>
        <w:rPr>
          <w:rFonts w:asciiTheme="minorEastAsia" w:hAnsiTheme="minorEastAsia" w:cs="Times New Roman"/>
          <w:color w:val="000000" w:themeColor="text1"/>
          <w:szCs w:val="21"/>
        </w:rPr>
        <w:t>年2月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.</w:t>
      </w:r>
    </w:p>
    <w:p w14:paraId="6CFCE166" w14:textId="77777777" w:rsidR="00F50995" w:rsidRPr="002C5A4C" w:rsidRDefault="00F50995" w:rsidP="000E647E">
      <w:pPr>
        <w:pStyle w:val="a7"/>
        <w:adjustRightInd w:val="0"/>
        <w:snapToGrid w:val="0"/>
        <w:spacing w:before="0" w:beforeAutospacing="0" w:after="0" w:afterAutospacing="0"/>
        <w:ind w:firstLine="420"/>
        <w:rPr>
          <w:rFonts w:ascii="Times New Roman" w:hAnsi="Times New Roman"/>
          <w:sz w:val="21"/>
          <w:szCs w:val="21"/>
        </w:rPr>
      </w:pPr>
    </w:p>
    <w:p w14:paraId="52168710" w14:textId="77777777" w:rsidR="000E647E" w:rsidRPr="002C5A4C" w:rsidRDefault="000E647E" w:rsidP="000E647E">
      <w:pPr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八、参考资料</w:t>
      </w:r>
    </w:p>
    <w:p w14:paraId="45484DA6" w14:textId="3B2BF52A" w:rsidR="000E647E" w:rsidRPr="002C5A4C" w:rsidRDefault="000E647E" w:rsidP="00F50995">
      <w:pPr>
        <w:widowControl/>
        <w:adjustRightInd w:val="0"/>
        <w:snapToGrid w:val="0"/>
        <w:spacing w:line="360" w:lineRule="auto"/>
        <w:ind w:firstLineChars="200" w:firstLine="440"/>
        <w:rPr>
          <w:rFonts w:ascii="Times New Roman" w:hAnsi="Times New Roman" w:cs="Times New Roman"/>
          <w:b/>
          <w:bCs/>
          <w:szCs w:val="21"/>
          <w:lang w:val="x-none" w:eastAsia="x-none"/>
        </w:rPr>
      </w:pPr>
      <w:r w:rsidRPr="002C5A4C">
        <w:rPr>
          <w:rFonts w:ascii="Times New Roman" w:hAnsi="Times New Roman" w:cs="Times New Roman"/>
          <w:color w:val="000000" w:themeColor="text1"/>
          <w:szCs w:val="21"/>
        </w:rPr>
        <w:t>[</w:t>
      </w:r>
      <w:proofErr w:type="gramStart"/>
      <w:r w:rsidRPr="002C5A4C">
        <w:rPr>
          <w:rFonts w:ascii="Times New Roman" w:hAnsi="Times New Roman" w:cs="Times New Roman"/>
          <w:color w:val="000000" w:themeColor="text1"/>
          <w:szCs w:val="21"/>
        </w:rPr>
        <w:t>1]</w:t>
      </w:r>
      <w:proofErr w:type="spellStart"/>
      <w:r w:rsidRPr="002C5A4C">
        <w:rPr>
          <w:rFonts w:ascii="Times New Roman" w:hAnsi="Times New Roman" w:cs="Times New Roman"/>
          <w:szCs w:val="21"/>
          <w:lang w:val="x-none" w:eastAsia="x-none"/>
        </w:rPr>
        <w:t>韦建英</w:t>
      </w:r>
      <w:proofErr w:type="spellEnd"/>
      <w:proofErr w:type="gramEnd"/>
      <w:r w:rsidRPr="002C5A4C">
        <w:rPr>
          <w:rFonts w:ascii="Times New Roman" w:hAnsi="Times New Roman" w:cs="Times New Roman"/>
          <w:szCs w:val="21"/>
          <w:lang w:val="x-none"/>
        </w:rPr>
        <w:t xml:space="preserve">. </w:t>
      </w:r>
      <w:proofErr w:type="spellStart"/>
      <w:r w:rsidRPr="002C5A4C">
        <w:rPr>
          <w:rFonts w:ascii="Times New Roman" w:hAnsi="Times New Roman" w:cs="Times New Roman"/>
          <w:szCs w:val="21"/>
          <w:lang w:val="x-none" w:eastAsia="x-none"/>
        </w:rPr>
        <w:t>数字电子技术</w:t>
      </w:r>
      <w:proofErr w:type="spellEnd"/>
      <w:r w:rsidRPr="002C5A4C">
        <w:rPr>
          <w:rFonts w:ascii="Times New Roman" w:hAnsi="Times New Roman" w:cs="Times New Roman"/>
          <w:color w:val="000000" w:themeColor="text1"/>
          <w:szCs w:val="21"/>
        </w:rPr>
        <w:t>（第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1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版）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 xml:space="preserve">[M]. 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武汉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 xml:space="preserve">: </w:t>
      </w:r>
      <w:r w:rsidRPr="002C5A4C">
        <w:rPr>
          <w:rFonts w:ascii="Times New Roman" w:hAnsi="Times New Roman" w:cs="Times New Roman"/>
          <w:szCs w:val="21"/>
          <w:lang w:val="x-none" w:eastAsia="x-none"/>
        </w:rPr>
        <w:t>华中科技大学出版社，</w:t>
      </w:r>
      <w:r w:rsidRPr="002C5A4C">
        <w:rPr>
          <w:rFonts w:ascii="Times New Roman" w:hAnsi="Times New Roman" w:cs="Times New Roman"/>
          <w:szCs w:val="21"/>
          <w:lang w:val="x-none" w:eastAsia="x-none"/>
        </w:rPr>
        <w:t>2012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年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4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月</w:t>
      </w:r>
      <w:r w:rsidR="00A17C17">
        <w:rPr>
          <w:rFonts w:ascii="Times New Roman" w:hAnsi="Times New Roman" w:cs="Times New Roman" w:hint="eastAsia"/>
          <w:color w:val="000000" w:themeColor="text1"/>
          <w:szCs w:val="21"/>
        </w:rPr>
        <w:t>.</w:t>
      </w:r>
    </w:p>
    <w:p w14:paraId="01D7B52C" w14:textId="2069281F" w:rsidR="000E647E" w:rsidRPr="002C5A4C" w:rsidRDefault="000E647E" w:rsidP="00F50995">
      <w:pPr>
        <w:spacing w:line="360" w:lineRule="auto"/>
        <w:ind w:firstLineChars="200" w:firstLine="440"/>
        <w:rPr>
          <w:rFonts w:ascii="Times New Roman" w:hAnsi="Times New Roman" w:cs="Times New Roman"/>
          <w:szCs w:val="21"/>
          <w:lang w:val="x-none"/>
        </w:rPr>
      </w:pPr>
      <w:r w:rsidRPr="002C5A4C">
        <w:rPr>
          <w:rFonts w:ascii="Times New Roman" w:hAnsi="Times New Roman" w:cs="Times New Roman"/>
          <w:color w:val="000000" w:themeColor="text1"/>
          <w:szCs w:val="21"/>
        </w:rPr>
        <w:t>[</w:t>
      </w:r>
      <w:proofErr w:type="gramStart"/>
      <w:r w:rsidRPr="002C5A4C">
        <w:rPr>
          <w:rFonts w:ascii="Times New Roman" w:hAnsi="Times New Roman" w:cs="Times New Roman"/>
          <w:color w:val="000000" w:themeColor="text1"/>
          <w:szCs w:val="21"/>
        </w:rPr>
        <w:t>2]</w:t>
      </w:r>
      <w:proofErr w:type="spellStart"/>
      <w:r w:rsidRPr="002C5A4C">
        <w:rPr>
          <w:rFonts w:ascii="Times New Roman" w:hAnsi="Times New Roman" w:cs="Times New Roman"/>
          <w:szCs w:val="21"/>
          <w:lang w:val="x-none" w:eastAsia="x-none"/>
        </w:rPr>
        <w:t>鲍可进</w:t>
      </w:r>
      <w:proofErr w:type="spellEnd"/>
      <w:proofErr w:type="gramEnd"/>
      <w:r w:rsidRPr="002C5A4C">
        <w:rPr>
          <w:rFonts w:ascii="Times New Roman" w:hAnsi="Times New Roman" w:cs="Times New Roman"/>
          <w:szCs w:val="21"/>
          <w:lang w:val="x-none"/>
        </w:rPr>
        <w:t xml:space="preserve">. </w:t>
      </w:r>
      <w:proofErr w:type="spellStart"/>
      <w:r w:rsidRPr="002C5A4C">
        <w:rPr>
          <w:rFonts w:ascii="Times New Roman" w:hAnsi="Times New Roman" w:cs="Times New Roman"/>
          <w:bCs/>
          <w:szCs w:val="21"/>
          <w:lang w:val="x-none" w:eastAsia="x-none"/>
        </w:rPr>
        <w:t>数字逻辑电路设计</w:t>
      </w:r>
      <w:proofErr w:type="spellEnd"/>
      <w:r w:rsidRPr="002C5A4C">
        <w:rPr>
          <w:rFonts w:ascii="Times New Roman" w:hAnsi="Times New Roman" w:cs="Times New Roman"/>
          <w:color w:val="000000" w:themeColor="text1"/>
          <w:szCs w:val="21"/>
        </w:rPr>
        <w:t>（第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3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版）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 xml:space="preserve">[M]. 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北京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:</w:t>
      </w:r>
      <w:r w:rsidRPr="002C5A4C">
        <w:rPr>
          <w:rFonts w:ascii="Times New Roman" w:hAnsi="Times New Roman" w:cs="Times New Roman"/>
          <w:szCs w:val="21"/>
          <w:lang w:val="x-none" w:eastAsia="x-none"/>
        </w:rPr>
        <w:t>清华大学出版社，</w:t>
      </w:r>
      <w:r w:rsidRPr="002C5A4C">
        <w:rPr>
          <w:rFonts w:ascii="Times New Roman" w:hAnsi="Times New Roman" w:cs="Times New Roman"/>
          <w:szCs w:val="21"/>
          <w:lang w:val="x-none" w:eastAsia="x-none"/>
        </w:rPr>
        <w:t>2015</w:t>
      </w:r>
      <w:r w:rsidRPr="002C5A4C">
        <w:rPr>
          <w:rFonts w:ascii="Times New Roman" w:hAnsi="Times New Roman" w:cs="Times New Roman"/>
          <w:szCs w:val="21"/>
          <w:lang w:val="x-none"/>
        </w:rPr>
        <w:t>年</w:t>
      </w:r>
      <w:r w:rsidRPr="002C5A4C">
        <w:rPr>
          <w:rFonts w:ascii="Times New Roman" w:hAnsi="Times New Roman" w:cs="Times New Roman"/>
          <w:szCs w:val="21"/>
          <w:lang w:val="x-none"/>
        </w:rPr>
        <w:t>6</w:t>
      </w:r>
      <w:r w:rsidRPr="002C5A4C">
        <w:rPr>
          <w:rFonts w:ascii="Times New Roman" w:hAnsi="Times New Roman" w:cs="Times New Roman"/>
          <w:szCs w:val="21"/>
          <w:lang w:val="x-none"/>
        </w:rPr>
        <w:t>月</w:t>
      </w:r>
      <w:r w:rsidR="00A17C17">
        <w:rPr>
          <w:rFonts w:ascii="Times New Roman" w:hAnsi="Times New Roman" w:cs="Times New Roman" w:hint="eastAsia"/>
          <w:szCs w:val="21"/>
          <w:lang w:val="x-none"/>
        </w:rPr>
        <w:t>.</w:t>
      </w:r>
    </w:p>
    <w:p w14:paraId="4B4E009F" w14:textId="09A5F791" w:rsidR="000E647E" w:rsidRPr="002C5A4C" w:rsidRDefault="000E647E" w:rsidP="00F50995">
      <w:pPr>
        <w:widowControl/>
        <w:adjustRightInd w:val="0"/>
        <w:snapToGrid w:val="0"/>
        <w:spacing w:line="360" w:lineRule="auto"/>
        <w:ind w:firstLineChars="200" w:firstLine="440"/>
        <w:rPr>
          <w:rFonts w:ascii="Times New Roman" w:hAnsi="Times New Roman" w:cs="Times New Roman"/>
          <w:szCs w:val="21"/>
          <w:lang w:val="x-none"/>
        </w:rPr>
      </w:pPr>
      <w:r w:rsidRPr="002C5A4C">
        <w:rPr>
          <w:rFonts w:ascii="Times New Roman" w:hAnsi="Times New Roman" w:cs="Times New Roman"/>
          <w:color w:val="000000" w:themeColor="text1"/>
          <w:szCs w:val="21"/>
        </w:rPr>
        <w:t>[3]</w:t>
      </w:r>
      <w:proofErr w:type="spellStart"/>
      <w:r w:rsidRPr="002C5A4C">
        <w:rPr>
          <w:rFonts w:ascii="Times New Roman" w:hAnsi="Times New Roman" w:cs="Times New Roman"/>
          <w:szCs w:val="21"/>
          <w:lang w:val="x-none" w:eastAsia="x-none"/>
        </w:rPr>
        <w:t>王毓银，数字逻辑电路逻辑设计</w:t>
      </w:r>
      <w:proofErr w:type="spellEnd"/>
      <w:r w:rsidRPr="002C5A4C">
        <w:rPr>
          <w:rFonts w:ascii="Times New Roman" w:hAnsi="Times New Roman" w:cs="Times New Roman"/>
          <w:color w:val="000000" w:themeColor="text1"/>
          <w:szCs w:val="21"/>
        </w:rPr>
        <w:t>（第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3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版）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 xml:space="preserve">[M]. 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北京</w:t>
      </w:r>
      <w:r w:rsidRPr="002C5A4C">
        <w:rPr>
          <w:rFonts w:ascii="Times New Roman" w:hAnsi="Times New Roman" w:cs="Times New Roman"/>
          <w:color w:val="000000" w:themeColor="text1"/>
          <w:szCs w:val="21"/>
        </w:rPr>
        <w:t>:</w:t>
      </w:r>
      <w:r w:rsidRPr="002C5A4C">
        <w:rPr>
          <w:rFonts w:ascii="Times New Roman" w:hAnsi="Times New Roman" w:cs="Times New Roman"/>
          <w:szCs w:val="21"/>
          <w:lang w:val="x-none" w:eastAsia="x-none"/>
        </w:rPr>
        <w:t>高等教育出版社，</w:t>
      </w:r>
      <w:r w:rsidRPr="002C5A4C">
        <w:rPr>
          <w:rFonts w:ascii="Times New Roman" w:hAnsi="Times New Roman" w:cs="Times New Roman"/>
          <w:szCs w:val="21"/>
          <w:lang w:val="x-none" w:eastAsia="x-none"/>
        </w:rPr>
        <w:t>2009</w:t>
      </w:r>
      <w:r w:rsidR="00002664" w:rsidRPr="002C5A4C">
        <w:rPr>
          <w:rFonts w:ascii="Times New Roman" w:hAnsi="Times New Roman" w:cs="Times New Roman"/>
          <w:szCs w:val="21"/>
          <w:lang w:val="x-none"/>
        </w:rPr>
        <w:t>年</w:t>
      </w:r>
      <w:r w:rsidR="00002664" w:rsidRPr="002C5A4C">
        <w:rPr>
          <w:rFonts w:ascii="Times New Roman" w:hAnsi="Times New Roman" w:cs="Times New Roman"/>
          <w:szCs w:val="21"/>
          <w:lang w:val="x-none"/>
        </w:rPr>
        <w:t>7</w:t>
      </w:r>
      <w:r w:rsidR="00002664" w:rsidRPr="002C5A4C">
        <w:rPr>
          <w:rFonts w:ascii="Times New Roman" w:hAnsi="Times New Roman" w:cs="Times New Roman"/>
          <w:szCs w:val="21"/>
          <w:lang w:val="x-none"/>
        </w:rPr>
        <w:t>月</w:t>
      </w:r>
      <w:r w:rsidR="00A17C17">
        <w:rPr>
          <w:rFonts w:ascii="Times New Roman" w:hAnsi="Times New Roman" w:cs="Times New Roman" w:hint="eastAsia"/>
          <w:szCs w:val="21"/>
          <w:lang w:val="x-none"/>
        </w:rPr>
        <w:t>.</w:t>
      </w:r>
    </w:p>
    <w:p w14:paraId="0A7AB0FA" w14:textId="77777777" w:rsidR="000E647E" w:rsidRPr="002C5A4C" w:rsidRDefault="000E647E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</w:p>
    <w:p w14:paraId="1FE42FCE" w14:textId="77777777" w:rsidR="00255F02" w:rsidRPr="002C5A4C" w:rsidRDefault="00255F02">
      <w:pPr>
        <w:spacing w:line="360" w:lineRule="auto"/>
        <w:ind w:firstLineChars="2750" w:firstLine="5775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</w:p>
    <w:p w14:paraId="100AA22B" w14:textId="77777777" w:rsidR="000E647E" w:rsidRPr="002C5A4C" w:rsidRDefault="006E0D82" w:rsidP="00C44342">
      <w:pPr>
        <w:spacing w:line="360" w:lineRule="auto"/>
        <w:ind w:firstLineChars="2700" w:firstLine="5670"/>
        <w:rPr>
          <w:rFonts w:ascii="Times New Roman" w:hAnsi="Times New Roman" w:cs="Times New Roman"/>
          <w:bCs/>
          <w:color w:val="000000" w:themeColor="text1"/>
          <w:szCs w:val="21"/>
        </w:rPr>
      </w:pPr>
      <w:r w:rsidRPr="002C5A4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大纲执笔人：</w:t>
      </w:r>
      <w:r w:rsidRPr="002C5A4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0E647E" w:rsidRPr="002C5A4C">
        <w:rPr>
          <w:rFonts w:ascii="Times New Roman" w:hAnsi="Times New Roman" w:cs="Times New Roman"/>
          <w:bCs/>
          <w:color w:val="000000" w:themeColor="text1"/>
          <w:szCs w:val="21"/>
        </w:rPr>
        <w:t>张黎红</w:t>
      </w:r>
    </w:p>
    <w:p w14:paraId="02FC052C" w14:textId="2526710F" w:rsidR="00255F02" w:rsidRPr="002C5A4C" w:rsidRDefault="006E0D82" w:rsidP="00C44342">
      <w:pPr>
        <w:spacing w:line="360" w:lineRule="auto"/>
        <w:ind w:firstLineChars="2700" w:firstLine="5670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2C5A4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讨论参与人</w:t>
      </w:r>
      <w:r w:rsidRPr="002C5A4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:</w:t>
      </w:r>
      <w:proofErr w:type="gramStart"/>
      <w:r w:rsidR="00C44342" w:rsidRPr="002C5A4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周</w:t>
      </w:r>
      <w:r w:rsidR="007B7BD4">
        <w:rPr>
          <w:rFonts w:ascii="Times New Roman" w:hAnsi="Times New Roman" w:cs="Times New Roman" w:hint="eastAsia"/>
          <w:bCs/>
          <w:color w:val="000000" w:themeColor="text1"/>
          <w:sz w:val="21"/>
          <w:szCs w:val="21"/>
        </w:rPr>
        <w:t>杨</w:t>
      </w:r>
      <w:r w:rsidR="00C44342" w:rsidRPr="002C5A4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景</w:t>
      </w:r>
      <w:proofErr w:type="gramEnd"/>
      <w:r w:rsidR="00C44342" w:rsidRPr="002C5A4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、陈超</w:t>
      </w:r>
      <w:proofErr w:type="gramStart"/>
      <w:r w:rsidR="00C44342" w:rsidRPr="002C5A4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嫦</w:t>
      </w:r>
      <w:proofErr w:type="gramEnd"/>
    </w:p>
    <w:p w14:paraId="195F0948" w14:textId="77777777" w:rsidR="00255F02" w:rsidRPr="002C5A4C" w:rsidRDefault="006E0D82" w:rsidP="00C44342">
      <w:pPr>
        <w:spacing w:line="360" w:lineRule="auto"/>
        <w:ind w:firstLineChars="2700" w:firstLine="5670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2C5A4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系（教研室）主任：</w:t>
      </w:r>
      <w:r w:rsidR="00C44342" w:rsidRPr="002C5A4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曹丽娟</w:t>
      </w:r>
    </w:p>
    <w:p w14:paraId="6DF3CDA5" w14:textId="77777777" w:rsidR="00255F02" w:rsidRPr="002C5A4C" w:rsidRDefault="006E0D82" w:rsidP="00C44342">
      <w:pPr>
        <w:spacing w:line="360" w:lineRule="auto"/>
        <w:ind w:firstLineChars="2700" w:firstLine="5670"/>
        <w:rPr>
          <w:rFonts w:ascii="Times New Roman" w:hAnsi="Times New Roman" w:cs="Times New Roman"/>
        </w:rPr>
      </w:pPr>
      <w:r w:rsidRPr="002C5A4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学院（部）审核人：</w:t>
      </w:r>
      <w:r w:rsidR="00C44342" w:rsidRPr="002C5A4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</w:p>
    <w:p w14:paraId="3D253684" w14:textId="77777777" w:rsidR="00C44342" w:rsidRPr="002C5A4C" w:rsidRDefault="00C44342">
      <w:pPr>
        <w:spacing w:line="360" w:lineRule="auto"/>
        <w:rPr>
          <w:rFonts w:ascii="Times New Roman" w:hAnsi="Times New Roman" w:cs="Times New Roman"/>
        </w:rPr>
      </w:pPr>
    </w:p>
    <w:sectPr w:rsidR="00C44342" w:rsidRPr="002C5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D611" w14:textId="77777777" w:rsidR="00DE0CC6" w:rsidRDefault="00DE0CC6" w:rsidP="00A812C7">
      <w:r>
        <w:separator/>
      </w:r>
    </w:p>
  </w:endnote>
  <w:endnote w:type="continuationSeparator" w:id="0">
    <w:p w14:paraId="737CEBFB" w14:textId="77777777" w:rsidR="00DE0CC6" w:rsidRDefault="00DE0CC6" w:rsidP="00A8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4F4D" w14:textId="77777777" w:rsidR="00DE0CC6" w:rsidRDefault="00DE0CC6" w:rsidP="00A812C7">
      <w:r>
        <w:separator/>
      </w:r>
    </w:p>
  </w:footnote>
  <w:footnote w:type="continuationSeparator" w:id="0">
    <w:p w14:paraId="4D5A331A" w14:textId="77777777" w:rsidR="00DE0CC6" w:rsidRDefault="00DE0CC6" w:rsidP="00A8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6D4"/>
    <w:multiLevelType w:val="multilevel"/>
    <w:tmpl w:val="07CD06D4"/>
    <w:lvl w:ilvl="0">
      <w:start w:val="6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08AE2434"/>
    <w:multiLevelType w:val="hybridMultilevel"/>
    <w:tmpl w:val="A848585C"/>
    <w:lvl w:ilvl="0" w:tplc="940634B0">
      <w:start w:val="1"/>
      <w:numFmt w:val="decimal"/>
      <w:lvlText w:val="%1."/>
      <w:lvlJc w:val="left"/>
      <w:pPr>
        <w:ind w:left="780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7D91E89"/>
    <w:multiLevelType w:val="hybridMultilevel"/>
    <w:tmpl w:val="9FA63ADE"/>
    <w:lvl w:ilvl="0" w:tplc="40520EA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3" w15:restartNumberingAfterBreak="0">
    <w:nsid w:val="1FF41980"/>
    <w:multiLevelType w:val="hybridMultilevel"/>
    <w:tmpl w:val="6514176E"/>
    <w:lvl w:ilvl="0" w:tplc="C934658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4" w15:restartNumberingAfterBreak="0">
    <w:nsid w:val="5B1624FE"/>
    <w:multiLevelType w:val="hybridMultilevel"/>
    <w:tmpl w:val="40B0FF34"/>
    <w:lvl w:ilvl="0" w:tplc="72269B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5" w15:restartNumberingAfterBreak="0">
    <w:nsid w:val="6E5C0864"/>
    <w:multiLevelType w:val="hybridMultilevel"/>
    <w:tmpl w:val="F78AF7EE"/>
    <w:lvl w:ilvl="0" w:tplc="B32AF2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6" w15:restartNumberingAfterBreak="0">
    <w:nsid w:val="76C11983"/>
    <w:multiLevelType w:val="hybridMultilevel"/>
    <w:tmpl w:val="F5184D10"/>
    <w:lvl w:ilvl="0" w:tplc="F9CEFC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5D5BEF"/>
    <w:rsid w:val="00002664"/>
    <w:rsid w:val="000E647E"/>
    <w:rsid w:val="00175CE0"/>
    <w:rsid w:val="001B7AFF"/>
    <w:rsid w:val="001E079A"/>
    <w:rsid w:val="00205411"/>
    <w:rsid w:val="00255F02"/>
    <w:rsid w:val="002810C6"/>
    <w:rsid w:val="002B3B5F"/>
    <w:rsid w:val="002C5A4C"/>
    <w:rsid w:val="002E54E9"/>
    <w:rsid w:val="00315FAE"/>
    <w:rsid w:val="003E64B2"/>
    <w:rsid w:val="004304DB"/>
    <w:rsid w:val="00442B4E"/>
    <w:rsid w:val="0045218F"/>
    <w:rsid w:val="0053397D"/>
    <w:rsid w:val="00551652"/>
    <w:rsid w:val="00580FC9"/>
    <w:rsid w:val="005A1F4E"/>
    <w:rsid w:val="005C48E7"/>
    <w:rsid w:val="0069136F"/>
    <w:rsid w:val="00694482"/>
    <w:rsid w:val="006B3E77"/>
    <w:rsid w:val="006E0D82"/>
    <w:rsid w:val="006F0BE0"/>
    <w:rsid w:val="00794D2B"/>
    <w:rsid w:val="007B7BD4"/>
    <w:rsid w:val="008604A1"/>
    <w:rsid w:val="009273BA"/>
    <w:rsid w:val="009426B7"/>
    <w:rsid w:val="009D0DFB"/>
    <w:rsid w:val="00A02105"/>
    <w:rsid w:val="00A17C17"/>
    <w:rsid w:val="00A40C6A"/>
    <w:rsid w:val="00A63ACF"/>
    <w:rsid w:val="00A70036"/>
    <w:rsid w:val="00A812C7"/>
    <w:rsid w:val="00AA4BAA"/>
    <w:rsid w:val="00AE4199"/>
    <w:rsid w:val="00B31425"/>
    <w:rsid w:val="00B378E4"/>
    <w:rsid w:val="00B64BA9"/>
    <w:rsid w:val="00C07AF2"/>
    <w:rsid w:val="00C44342"/>
    <w:rsid w:val="00CA0B08"/>
    <w:rsid w:val="00CF21B5"/>
    <w:rsid w:val="00D51328"/>
    <w:rsid w:val="00DE0CC6"/>
    <w:rsid w:val="00E01BCE"/>
    <w:rsid w:val="00E04058"/>
    <w:rsid w:val="00E87991"/>
    <w:rsid w:val="00EF5EE8"/>
    <w:rsid w:val="00EF6D94"/>
    <w:rsid w:val="00F50995"/>
    <w:rsid w:val="00F552D3"/>
    <w:rsid w:val="00F62381"/>
    <w:rsid w:val="00F72F3A"/>
    <w:rsid w:val="00F772F3"/>
    <w:rsid w:val="00FD0626"/>
    <w:rsid w:val="075D5BEF"/>
    <w:rsid w:val="0D9A0A83"/>
    <w:rsid w:val="689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9A0EC"/>
  <w15:docId w15:val="{1EA24779-EE1E-4DFF-930B-FEE36052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styleId="a7">
    <w:name w:val="Normal (Web)"/>
    <w:basedOn w:val="a"/>
    <w:link w:val="a8"/>
    <w:qFormat/>
    <w:rsid w:val="0045218F"/>
    <w:pPr>
      <w:widowControl/>
      <w:autoSpaceDE/>
      <w:autoSpaceDN/>
      <w:spacing w:before="100" w:beforeAutospacing="1" w:after="100" w:afterAutospacing="1" w:line="360" w:lineRule="auto"/>
      <w:ind w:firstLineChars="200" w:firstLine="200"/>
    </w:pPr>
    <w:rPr>
      <w:rFonts w:cs="Times New Roman"/>
      <w:sz w:val="24"/>
      <w:szCs w:val="24"/>
      <w:lang w:val="x-none" w:eastAsia="x-none"/>
    </w:rPr>
  </w:style>
  <w:style w:type="character" w:customStyle="1" w:styleId="a8">
    <w:name w:val="普通(网站) 字符"/>
    <w:link w:val="a7"/>
    <w:qFormat/>
    <w:locked/>
    <w:rsid w:val="0045218F"/>
    <w:rPr>
      <w:rFonts w:ascii="宋体" w:eastAsia="宋体" w:hAnsi="宋体" w:cs="Times New Roman"/>
      <w:sz w:val="24"/>
      <w:szCs w:val="24"/>
      <w:lang w:val="x-none" w:eastAsia="x-none"/>
    </w:rPr>
  </w:style>
  <w:style w:type="character" w:customStyle="1" w:styleId="Char">
    <w:name w:val="普通(网站) Char"/>
    <w:qFormat/>
    <w:locked/>
    <w:rsid w:val="000E647E"/>
    <w:rPr>
      <w:rFonts w:ascii="宋体" w:hAnsi="宋体"/>
      <w:sz w:val="24"/>
      <w:szCs w:val="24"/>
    </w:rPr>
  </w:style>
  <w:style w:type="character" w:customStyle="1" w:styleId="a4">
    <w:name w:val="批注文字 字符"/>
    <w:basedOn w:val="a0"/>
    <w:link w:val="a3"/>
    <w:rsid w:val="000E647E"/>
    <w:rPr>
      <w:rFonts w:ascii="宋体" w:eastAsia="宋体" w:hAnsi="宋体" w:cs="宋体"/>
      <w:sz w:val="22"/>
      <w:szCs w:val="22"/>
    </w:rPr>
  </w:style>
  <w:style w:type="character" w:styleId="a9">
    <w:name w:val="annotation reference"/>
    <w:basedOn w:val="a0"/>
    <w:qFormat/>
    <w:rsid w:val="000E647E"/>
    <w:rPr>
      <w:sz w:val="21"/>
      <w:szCs w:val="21"/>
    </w:rPr>
  </w:style>
  <w:style w:type="paragraph" w:styleId="aa">
    <w:name w:val="Balloon Text"/>
    <w:basedOn w:val="a"/>
    <w:link w:val="ab"/>
    <w:rsid w:val="000E647E"/>
    <w:rPr>
      <w:sz w:val="18"/>
      <w:szCs w:val="18"/>
    </w:rPr>
  </w:style>
  <w:style w:type="character" w:customStyle="1" w:styleId="ab">
    <w:name w:val="批注框文本 字符"/>
    <w:basedOn w:val="a0"/>
    <w:link w:val="aa"/>
    <w:rsid w:val="000E647E"/>
    <w:rPr>
      <w:rFonts w:ascii="宋体" w:eastAsia="宋体" w:hAnsi="宋体" w:cs="宋体"/>
      <w:sz w:val="18"/>
      <w:szCs w:val="18"/>
    </w:rPr>
  </w:style>
  <w:style w:type="paragraph" w:styleId="ac">
    <w:name w:val="header"/>
    <w:basedOn w:val="a"/>
    <w:link w:val="ad"/>
    <w:rsid w:val="00A81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A812C7"/>
    <w:rPr>
      <w:rFonts w:ascii="宋体" w:eastAsia="宋体" w:hAnsi="宋体" w:cs="宋体"/>
      <w:sz w:val="18"/>
      <w:szCs w:val="18"/>
    </w:rPr>
  </w:style>
  <w:style w:type="paragraph" w:styleId="ae">
    <w:name w:val="footer"/>
    <w:basedOn w:val="a"/>
    <w:link w:val="af"/>
    <w:rsid w:val="00A812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A812C7"/>
    <w:rPr>
      <w:rFonts w:ascii="宋体" w:eastAsia="宋体" w:hAnsi="宋体" w:cs="宋体"/>
      <w:sz w:val="18"/>
      <w:szCs w:val="18"/>
    </w:rPr>
  </w:style>
  <w:style w:type="table" w:customStyle="1" w:styleId="TableNormal">
    <w:name w:val="Table Normal"/>
    <w:semiHidden/>
    <w:unhideWhenUsed/>
    <w:qFormat/>
    <w:rsid w:val="00B64BA9"/>
    <w:rPr>
      <w:rFonts w:ascii="Arial" w:hAnsi="Arial" w:cs="Arial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guanhy</dc:creator>
  <cp:lastModifiedBy>Zhang Lihong</cp:lastModifiedBy>
  <cp:revision>35</cp:revision>
  <dcterms:created xsi:type="dcterms:W3CDTF">2021-12-02T02:21:00Z</dcterms:created>
  <dcterms:modified xsi:type="dcterms:W3CDTF">2022-03-07T05:31:00Z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B4017474EF0C4E598AA08FEAC6813276</vt:lpwstr>
  </property>
</Properties>
</file>